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068C" w14:textId="0D93B2C1" w:rsidR="001861FE" w:rsidRDefault="001861FE" w:rsidP="001861FE">
      <w:pPr>
        <w:pStyle w:val="CRCoverPage"/>
        <w:tabs>
          <w:tab w:val="right" w:pos="9639"/>
        </w:tabs>
        <w:spacing w:after="0"/>
        <w:rPr>
          <w:b/>
          <w:i/>
          <w:noProof/>
          <w:sz w:val="28"/>
        </w:rPr>
      </w:pPr>
      <w:r>
        <w:rPr>
          <w:b/>
          <w:noProof/>
          <w:sz w:val="24"/>
        </w:rPr>
        <w:t>3GPP TSG-SA WG4 Meeting #134</w:t>
      </w:r>
      <w:r>
        <w:rPr>
          <w:b/>
          <w:i/>
          <w:noProof/>
          <w:sz w:val="28"/>
        </w:rPr>
        <w:tab/>
      </w:r>
      <w:r>
        <w:rPr>
          <w:b/>
          <w:noProof/>
          <w:sz w:val="24"/>
        </w:rPr>
        <w:t>S4-</w:t>
      </w:r>
      <w:r w:rsidR="009D4ADD" w:rsidRPr="009D4ADD">
        <w:rPr>
          <w:b/>
          <w:bCs/>
          <w:noProof/>
          <w:sz w:val="24"/>
        </w:rPr>
        <w:t>25</w:t>
      </w:r>
      <w:r w:rsidR="00F93C48">
        <w:rPr>
          <w:b/>
          <w:bCs/>
          <w:noProof/>
          <w:sz w:val="24"/>
        </w:rPr>
        <w:t>193</w:t>
      </w:r>
      <w:r w:rsidR="007042D7">
        <w:rPr>
          <w:b/>
          <w:bCs/>
          <w:noProof/>
          <w:sz w:val="24"/>
        </w:rPr>
        <w:t>3</w:t>
      </w:r>
    </w:p>
    <w:p w14:paraId="7CC00A56" w14:textId="77777777" w:rsidR="001861FE" w:rsidRDefault="001861FE" w:rsidP="001861FE">
      <w:pPr>
        <w:pStyle w:val="CRCoverPage"/>
        <w:outlineLvl w:val="0"/>
        <w:rPr>
          <w:b/>
          <w:noProof/>
          <w:sz w:val="24"/>
        </w:rPr>
      </w:pPr>
      <w:r>
        <w:rPr>
          <w:b/>
          <w:noProof/>
          <w:sz w:val="24"/>
        </w:rPr>
        <w:t>Dallas, US, 17 – 21 November 2025</w:t>
      </w:r>
    </w:p>
    <w:p w14:paraId="6F8A8D3A" w14:textId="77777777" w:rsidR="00DA794A" w:rsidRPr="00F0023E" w:rsidRDefault="00DA794A">
      <w:pPr>
        <w:pStyle w:val="En-tte"/>
        <w:tabs>
          <w:tab w:val="clear" w:pos="4819"/>
          <w:tab w:val="clear" w:pos="9071"/>
          <w:tab w:val="left" w:pos="6840"/>
          <w:tab w:val="right" w:pos="10206"/>
        </w:tabs>
        <w:jc w:val="left"/>
        <w:rPr>
          <w:rFonts w:cs="Arial"/>
          <w:sz w:val="24"/>
          <w:szCs w:val="24"/>
          <w:lang w:val="en-US"/>
        </w:rPr>
      </w:pPr>
    </w:p>
    <w:p w14:paraId="2A992809" w14:textId="77777777" w:rsidR="00676B2D" w:rsidRPr="00F0023E" w:rsidRDefault="00676B2D" w:rsidP="00676B2D">
      <w:pPr>
        <w:pBdr>
          <w:bottom w:val="single" w:sz="4" w:space="1" w:color="auto"/>
        </w:pBdr>
        <w:tabs>
          <w:tab w:val="right" w:pos="9639"/>
        </w:tabs>
        <w:jc w:val="both"/>
        <w:outlineLvl w:val="0"/>
        <w:rPr>
          <w:rFonts w:ascii="Arial" w:eastAsia="Batang" w:hAnsi="Arial" w:cs="Arial"/>
          <w:b/>
          <w:sz w:val="24"/>
          <w:lang w:val="en-US"/>
        </w:rPr>
      </w:pPr>
    </w:p>
    <w:p w14:paraId="50A1AFA5" w14:textId="03CFF10A"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Source:</w:t>
      </w:r>
      <w:r w:rsidRPr="00F0023E">
        <w:rPr>
          <w:rFonts w:ascii="Arial" w:eastAsia="Batang" w:hAnsi="Arial"/>
          <w:b/>
          <w:sz w:val="24"/>
          <w:szCs w:val="24"/>
          <w:lang w:val="en-US"/>
        </w:rPr>
        <w:tab/>
      </w:r>
      <w:r w:rsidR="001C20D6">
        <w:rPr>
          <w:rFonts w:ascii="Arial" w:eastAsia="Batang" w:hAnsi="Arial"/>
          <w:b/>
          <w:sz w:val="24"/>
          <w:szCs w:val="24"/>
          <w:lang w:val="en-US"/>
        </w:rPr>
        <w:t>SA4 WG Chair</w:t>
      </w:r>
    </w:p>
    <w:p w14:paraId="65DC26A1" w14:textId="17E79029" w:rsidR="00676B2D" w:rsidRPr="00F0023E" w:rsidRDefault="00676B2D" w:rsidP="00676B2D">
      <w:pPr>
        <w:tabs>
          <w:tab w:val="left" w:pos="2127"/>
        </w:tabs>
        <w:ind w:left="2127" w:hanging="2127"/>
        <w:jc w:val="both"/>
        <w:outlineLvl w:val="0"/>
        <w:rPr>
          <w:rFonts w:ascii="Arial" w:eastAsia="Batang" w:hAnsi="Arial" w:cs="Arial"/>
          <w:b/>
          <w:sz w:val="24"/>
          <w:szCs w:val="24"/>
          <w:lang w:val="en-US"/>
        </w:rPr>
      </w:pPr>
      <w:r w:rsidRPr="00F0023E">
        <w:rPr>
          <w:rFonts w:ascii="Arial" w:eastAsia="Batang" w:hAnsi="Arial" w:cs="Arial"/>
          <w:b/>
          <w:sz w:val="24"/>
          <w:szCs w:val="24"/>
          <w:lang w:val="en-US"/>
        </w:rPr>
        <w:t>Title:</w:t>
      </w:r>
      <w:r w:rsidRPr="00F0023E">
        <w:rPr>
          <w:rFonts w:ascii="Arial" w:eastAsia="Batang" w:hAnsi="Arial" w:cs="Arial"/>
          <w:b/>
          <w:sz w:val="24"/>
          <w:szCs w:val="24"/>
          <w:lang w:val="en-US"/>
        </w:rPr>
        <w:tab/>
      </w:r>
      <w:r w:rsidR="001C20D6">
        <w:rPr>
          <w:rFonts w:ascii="Arial" w:eastAsia="Batang" w:hAnsi="Arial" w:cs="Arial"/>
          <w:b/>
          <w:sz w:val="24"/>
          <w:szCs w:val="24"/>
          <w:lang w:val="en-US"/>
        </w:rPr>
        <w:t>Specifications not promoted to Release 20</w:t>
      </w:r>
      <w:r w:rsidRPr="00F0023E">
        <w:rPr>
          <w:rFonts w:ascii="Arial" w:eastAsia="Batang" w:hAnsi="Arial" w:cs="Arial"/>
          <w:b/>
          <w:sz w:val="24"/>
          <w:szCs w:val="24"/>
          <w:lang w:val="en-US"/>
        </w:rPr>
        <w:t xml:space="preserve"> </w:t>
      </w:r>
      <w:r w:rsidR="001C79B0">
        <w:rPr>
          <w:rFonts w:ascii="Arial" w:eastAsia="Batang" w:hAnsi="Arial" w:cs="Arial"/>
          <w:b/>
          <w:sz w:val="24"/>
          <w:szCs w:val="24"/>
          <w:lang w:val="en-US"/>
        </w:rPr>
        <w:t>(</w:t>
      </w:r>
      <w:r w:rsidR="007042D7">
        <w:rPr>
          <w:rFonts w:ascii="Arial" w:eastAsia="Batang" w:hAnsi="Arial" w:cs="Arial"/>
          <w:b/>
          <w:sz w:val="24"/>
          <w:szCs w:val="24"/>
          <w:lang w:val="en-US"/>
        </w:rPr>
        <w:t>MBS</w:t>
      </w:r>
      <w:r w:rsidR="001C79B0">
        <w:rPr>
          <w:rFonts w:ascii="Arial" w:eastAsia="Batang" w:hAnsi="Arial" w:cs="Arial"/>
          <w:b/>
          <w:sz w:val="24"/>
          <w:szCs w:val="24"/>
          <w:lang w:val="en-US"/>
        </w:rPr>
        <w:t xml:space="preserve"> SWG)</w:t>
      </w:r>
    </w:p>
    <w:p w14:paraId="49C2D896" w14:textId="1A8FBF19"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Document for:</w:t>
      </w:r>
      <w:r w:rsidRPr="00F0023E">
        <w:rPr>
          <w:rFonts w:ascii="Arial" w:eastAsia="Batang" w:hAnsi="Arial"/>
          <w:b/>
          <w:sz w:val="24"/>
          <w:szCs w:val="24"/>
          <w:lang w:val="en-US"/>
        </w:rPr>
        <w:tab/>
      </w:r>
      <w:r w:rsidR="001C20D6">
        <w:rPr>
          <w:rFonts w:ascii="Arial" w:eastAsia="Batang" w:hAnsi="Arial"/>
          <w:b/>
          <w:sz w:val="24"/>
          <w:szCs w:val="24"/>
          <w:lang w:val="en-US"/>
        </w:rPr>
        <w:t>Decision</w:t>
      </w:r>
    </w:p>
    <w:p w14:paraId="52FBD41F" w14:textId="3623676E" w:rsidR="00676B2D" w:rsidRPr="00F0023E" w:rsidRDefault="00676B2D" w:rsidP="00676B2D">
      <w:pPr>
        <w:tabs>
          <w:tab w:val="left" w:pos="2127"/>
        </w:tabs>
        <w:ind w:left="2127" w:hanging="2127"/>
        <w:jc w:val="both"/>
        <w:outlineLvl w:val="0"/>
        <w:rPr>
          <w:rFonts w:ascii="Arial" w:eastAsia="Batang" w:hAnsi="Arial"/>
          <w:b/>
          <w:sz w:val="24"/>
          <w:szCs w:val="24"/>
          <w:lang w:val="en-US"/>
        </w:rPr>
      </w:pPr>
      <w:r w:rsidRPr="00F0023E">
        <w:rPr>
          <w:rFonts w:ascii="Arial" w:eastAsia="Batang" w:hAnsi="Arial"/>
          <w:b/>
          <w:sz w:val="24"/>
          <w:szCs w:val="24"/>
          <w:lang w:val="en-US"/>
        </w:rPr>
        <w:t>Agenda Item:</w:t>
      </w:r>
      <w:r w:rsidRPr="00F0023E">
        <w:rPr>
          <w:rFonts w:ascii="Arial" w:eastAsia="Batang" w:hAnsi="Arial"/>
          <w:b/>
          <w:sz w:val="24"/>
          <w:szCs w:val="24"/>
          <w:lang w:val="en-US"/>
        </w:rPr>
        <w:tab/>
      </w:r>
      <w:r w:rsidR="00DF21EC">
        <w:rPr>
          <w:rFonts w:ascii="Arial" w:eastAsia="Batang" w:hAnsi="Arial"/>
          <w:b/>
          <w:sz w:val="24"/>
          <w:szCs w:val="24"/>
          <w:lang w:val="en-US"/>
        </w:rPr>
        <w:t>8.9</w:t>
      </w:r>
    </w:p>
    <w:p w14:paraId="22059D1A" w14:textId="77777777" w:rsidR="00676B2D" w:rsidRPr="00F0023E" w:rsidRDefault="00676B2D" w:rsidP="00676B2D">
      <w:pPr>
        <w:rPr>
          <w:rFonts w:eastAsia="Batang"/>
          <w:lang w:val="en-US"/>
        </w:rPr>
      </w:pPr>
    </w:p>
    <w:p w14:paraId="067D530B" w14:textId="47F604F6" w:rsidR="00DA794A" w:rsidRPr="00F0023E" w:rsidRDefault="00DA794A" w:rsidP="002240EC">
      <w:pPr>
        <w:pStyle w:val="Titre8"/>
        <w:pBdr>
          <w:top w:val="single" w:sz="12" w:space="3" w:color="auto"/>
        </w:pBdr>
      </w:pPr>
    </w:p>
    <w:p w14:paraId="0DB3B742" w14:textId="58D9CD21" w:rsidR="004E03CB" w:rsidRPr="00F0023E" w:rsidRDefault="009B0622" w:rsidP="004E03CB">
      <w:pPr>
        <w:pStyle w:val="Titre1"/>
        <w:keepLines/>
        <w:widowControl/>
        <w:spacing w:before="240" w:after="180"/>
        <w:rPr>
          <w:rFonts w:ascii="Arial" w:hAnsi="Arial"/>
          <w:sz w:val="32"/>
          <w:szCs w:val="32"/>
          <w:lang w:val="en-US" w:eastAsia="en-US"/>
        </w:rPr>
      </w:pPr>
      <w:r w:rsidRPr="00F0023E">
        <w:rPr>
          <w:rFonts w:ascii="Arial" w:hAnsi="Arial"/>
          <w:sz w:val="32"/>
          <w:szCs w:val="32"/>
          <w:lang w:val="en-US" w:eastAsia="en-US"/>
        </w:rPr>
        <w:t>Introduction</w:t>
      </w:r>
    </w:p>
    <w:p w14:paraId="428A142D" w14:textId="72A56ADF" w:rsidR="004E03CB" w:rsidRDefault="001C20D6" w:rsidP="004E03CB">
      <w:pPr>
        <w:rPr>
          <w:sz w:val="22"/>
          <w:szCs w:val="22"/>
          <w:lang w:val="en-US" w:eastAsia="en-US"/>
        </w:rPr>
      </w:pPr>
      <w:r>
        <w:rPr>
          <w:sz w:val="22"/>
          <w:szCs w:val="22"/>
          <w:lang w:val="en-US" w:eastAsia="en-US"/>
        </w:rPr>
        <w:t xml:space="preserve">Dear </w:t>
      </w:r>
      <w:r w:rsidR="007042D7">
        <w:rPr>
          <w:sz w:val="22"/>
          <w:szCs w:val="22"/>
          <w:lang w:val="en-US" w:eastAsia="en-US"/>
        </w:rPr>
        <w:t>MBS</w:t>
      </w:r>
      <w:r w:rsidR="001C79B0">
        <w:rPr>
          <w:sz w:val="22"/>
          <w:szCs w:val="22"/>
          <w:lang w:val="en-US" w:eastAsia="en-US"/>
        </w:rPr>
        <w:t xml:space="preserve"> </w:t>
      </w:r>
      <w:r>
        <w:rPr>
          <w:sz w:val="22"/>
          <w:szCs w:val="22"/>
          <w:lang w:val="en-US" w:eastAsia="en-US"/>
        </w:rPr>
        <w:t>SWG delegates,</w:t>
      </w:r>
    </w:p>
    <w:p w14:paraId="2CAA7685" w14:textId="294D6DA4" w:rsidR="001C20D6" w:rsidRDefault="001C20D6" w:rsidP="004E03CB">
      <w:pPr>
        <w:rPr>
          <w:sz w:val="22"/>
          <w:szCs w:val="22"/>
          <w:lang w:val="en-US" w:eastAsia="en-US"/>
        </w:rPr>
      </w:pPr>
      <w:r>
        <w:rPr>
          <w:sz w:val="22"/>
          <w:szCs w:val="22"/>
          <w:lang w:val="en-US" w:eastAsia="en-US"/>
        </w:rPr>
        <w:t>We are now under the release 20 regime. This means that at the end of the Release 20, all active specifications will be promoted by default to a version 20.0.0. In many cases, some technical specifications or technical reports are obsolete and do not require to be elevated to the next release. This means that the TS/TR remains available in the previous release, but no more change is expected.</w:t>
      </w:r>
    </w:p>
    <w:p w14:paraId="3FA8005C" w14:textId="77777777" w:rsidR="001C20D6" w:rsidRPr="00F0023E" w:rsidRDefault="001C20D6" w:rsidP="004E03CB">
      <w:pPr>
        <w:rPr>
          <w:sz w:val="22"/>
          <w:szCs w:val="22"/>
          <w:lang w:val="en-US" w:eastAsia="en-US"/>
        </w:rPr>
      </w:pPr>
    </w:p>
    <w:p w14:paraId="2F728445" w14:textId="77777777" w:rsidR="001C20D6" w:rsidRDefault="001C20D6" w:rsidP="004E03CB">
      <w:pPr>
        <w:rPr>
          <w:sz w:val="22"/>
          <w:szCs w:val="22"/>
          <w:lang w:val="en-US" w:eastAsia="en-US"/>
        </w:rPr>
      </w:pPr>
      <w:r>
        <w:rPr>
          <w:sz w:val="22"/>
          <w:szCs w:val="22"/>
          <w:lang w:val="en-US" w:eastAsia="en-US"/>
        </w:rPr>
        <w:t>Requested action:</w:t>
      </w:r>
    </w:p>
    <w:p w14:paraId="4634DAD7" w14:textId="665594EC" w:rsidR="004E03CB" w:rsidRDefault="001C20D6" w:rsidP="001C20D6">
      <w:pPr>
        <w:pStyle w:val="Paragraphedeliste"/>
        <w:numPr>
          <w:ilvl w:val="0"/>
          <w:numId w:val="16"/>
        </w:numPr>
        <w:rPr>
          <w:sz w:val="22"/>
          <w:szCs w:val="22"/>
          <w:lang w:val="en-US" w:eastAsia="en-US"/>
        </w:rPr>
      </w:pPr>
      <w:r w:rsidRPr="001C20D6">
        <w:rPr>
          <w:sz w:val="22"/>
          <w:szCs w:val="22"/>
          <w:lang w:val="en-US" w:eastAsia="en-US"/>
        </w:rPr>
        <w:t>May I ask you to review the attached list of TS and TR that have been elevated to the release 19 and identify those that you are fully sure that they will not need to be elevated to the next release version (rel-20)?</w:t>
      </w:r>
    </w:p>
    <w:p w14:paraId="39D27A30" w14:textId="5F3E0ACA" w:rsidR="001C79B0" w:rsidRPr="001C20D6" w:rsidRDefault="001C79B0" w:rsidP="001C20D6">
      <w:pPr>
        <w:pStyle w:val="Paragraphedeliste"/>
        <w:numPr>
          <w:ilvl w:val="0"/>
          <w:numId w:val="16"/>
        </w:numPr>
        <w:rPr>
          <w:sz w:val="22"/>
          <w:szCs w:val="22"/>
          <w:lang w:val="en-US" w:eastAsia="en-US"/>
        </w:rPr>
      </w:pPr>
      <w:r>
        <w:rPr>
          <w:sz w:val="22"/>
          <w:szCs w:val="22"/>
          <w:lang w:val="en-US" w:eastAsia="en-US"/>
        </w:rPr>
        <w:t xml:space="preserve">If you want a release 20 version of the </w:t>
      </w:r>
      <w:proofErr w:type="gramStart"/>
      <w:r>
        <w:rPr>
          <w:sz w:val="22"/>
          <w:szCs w:val="22"/>
          <w:lang w:val="en-US" w:eastAsia="en-US"/>
        </w:rPr>
        <w:t>specification</w:t>
      </w:r>
      <w:proofErr w:type="gramEnd"/>
      <w:r>
        <w:rPr>
          <w:sz w:val="22"/>
          <w:szCs w:val="22"/>
          <w:lang w:val="en-US" w:eastAsia="en-US"/>
        </w:rPr>
        <w:t xml:space="preserve"> just put “yes” and some justification.</w:t>
      </w:r>
    </w:p>
    <w:p w14:paraId="22AD1280" w14:textId="77777777" w:rsidR="001C20D6" w:rsidRDefault="001C20D6" w:rsidP="004E03CB">
      <w:pPr>
        <w:rPr>
          <w:sz w:val="22"/>
          <w:szCs w:val="22"/>
          <w:lang w:val="en-US" w:eastAsia="en-US"/>
        </w:rPr>
      </w:pPr>
    </w:p>
    <w:p w14:paraId="230BDCF2" w14:textId="30C3FC07" w:rsidR="001C20D6" w:rsidRDefault="001C20D6" w:rsidP="004E03CB">
      <w:pPr>
        <w:rPr>
          <w:sz w:val="22"/>
          <w:szCs w:val="22"/>
          <w:lang w:val="en-US" w:eastAsia="en-US"/>
        </w:rPr>
      </w:pPr>
      <w:r>
        <w:rPr>
          <w:sz w:val="22"/>
          <w:szCs w:val="22"/>
          <w:lang w:val="en-US" w:eastAsia="en-US"/>
        </w:rPr>
        <w:t>This request does not need to be completed by the end of this meeting but usually the end of the releases (when are reminded to identify those specifications) are usually busy.</w:t>
      </w:r>
    </w:p>
    <w:p w14:paraId="7A95952C" w14:textId="77777777" w:rsidR="001C20D6" w:rsidRDefault="001C20D6" w:rsidP="004E03CB">
      <w:pPr>
        <w:rPr>
          <w:sz w:val="22"/>
          <w:szCs w:val="22"/>
          <w:lang w:val="en-US" w:eastAsia="en-US"/>
        </w:rPr>
      </w:pPr>
    </w:p>
    <w:p w14:paraId="320485E5" w14:textId="1E6B7805" w:rsidR="001C20D6" w:rsidRDefault="001C20D6" w:rsidP="004E03CB">
      <w:pPr>
        <w:rPr>
          <w:sz w:val="22"/>
          <w:szCs w:val="22"/>
          <w:lang w:val="en-US" w:eastAsia="en-US"/>
        </w:rPr>
      </w:pPr>
      <w:r>
        <w:rPr>
          <w:sz w:val="22"/>
          <w:szCs w:val="22"/>
          <w:lang w:val="en-US" w:eastAsia="en-US"/>
        </w:rPr>
        <w:t>I leave it to the SWG chair to decide how to handle such a task over several meetings as needed.</w:t>
      </w:r>
    </w:p>
    <w:p w14:paraId="336FE69B" w14:textId="34E50922" w:rsidR="001C20D6" w:rsidRDefault="001C20D6" w:rsidP="004E03CB">
      <w:pPr>
        <w:rPr>
          <w:sz w:val="22"/>
          <w:szCs w:val="22"/>
          <w:lang w:val="en-US" w:eastAsia="en-US"/>
        </w:rPr>
      </w:pPr>
      <w:r>
        <w:rPr>
          <w:sz w:val="22"/>
          <w:szCs w:val="22"/>
          <w:lang w:val="en-US" w:eastAsia="en-US"/>
        </w:rPr>
        <w:t>Thanks,</w:t>
      </w:r>
    </w:p>
    <w:p w14:paraId="7009CF76" w14:textId="77777777" w:rsidR="001C20D6" w:rsidRDefault="001C20D6" w:rsidP="004E03CB">
      <w:pPr>
        <w:rPr>
          <w:sz w:val="22"/>
          <w:szCs w:val="22"/>
          <w:lang w:val="en-US" w:eastAsia="en-US"/>
        </w:rPr>
      </w:pPr>
    </w:p>
    <w:p w14:paraId="2A64F653" w14:textId="1056CB66" w:rsidR="001C20D6" w:rsidRPr="00F0023E" w:rsidRDefault="001C20D6" w:rsidP="004E03CB">
      <w:pPr>
        <w:rPr>
          <w:sz w:val="22"/>
          <w:szCs w:val="22"/>
          <w:lang w:val="en-US" w:eastAsia="en-US"/>
        </w:rPr>
      </w:pPr>
      <w:r>
        <w:rPr>
          <w:sz w:val="22"/>
          <w:szCs w:val="22"/>
          <w:lang w:val="en-US" w:eastAsia="en-US"/>
        </w:rPr>
        <w:t>Gilles</w:t>
      </w:r>
    </w:p>
    <w:p w14:paraId="450692E2" w14:textId="77777777" w:rsidR="00DA794A" w:rsidRPr="00F0023E" w:rsidRDefault="00DA794A">
      <w:pPr>
        <w:rPr>
          <w:lang w:val="en-US"/>
        </w:rPr>
      </w:pPr>
    </w:p>
    <w:p w14:paraId="666DF364" w14:textId="259A3106" w:rsidR="00DA794A" w:rsidRDefault="00DA794A">
      <w:pPr>
        <w:rPr>
          <w:rFonts w:ascii="Arial" w:hAnsi="Arial"/>
          <w:bCs/>
          <w:sz w:val="22"/>
          <w:szCs w:val="18"/>
          <w:lang w:val="en-US"/>
        </w:rPr>
      </w:pPr>
    </w:p>
    <w:p w14:paraId="6A177433" w14:textId="6DA80D22" w:rsidR="001C20D6" w:rsidRPr="00F0023E" w:rsidRDefault="001C20D6">
      <w:pPr>
        <w:rPr>
          <w:rFonts w:ascii="Arial" w:hAnsi="Arial"/>
          <w:bCs/>
          <w:sz w:val="22"/>
          <w:szCs w:val="18"/>
          <w:lang w:val="en-US"/>
        </w:rPr>
      </w:pPr>
      <w:r>
        <w:rPr>
          <w:rFonts w:ascii="Arial" w:hAnsi="Arial"/>
          <w:bCs/>
          <w:sz w:val="22"/>
          <w:szCs w:val="18"/>
          <w:lang w:val="en-US"/>
        </w:rPr>
        <w:t>Attachment: Excel file containing the identified TS/TR that may not need to be promoted to a Release 20 version.</w:t>
      </w:r>
    </w:p>
    <w:sectPr w:rsidR="001C20D6" w:rsidRPr="00F0023E">
      <w:headerReference w:type="default" r:id="rId11"/>
      <w:footerReference w:type="even" r:id="rId12"/>
      <w:footerReference w:type="default" r:id="rId13"/>
      <w:footerReference w:type="first" r:id="rId14"/>
      <w:endnotePr>
        <w:numFmt w:val="decimal"/>
      </w:endnotePr>
      <w:pgSz w:w="11907" w:h="16840"/>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0A4FF1" w14:textId="77777777" w:rsidR="00A122DC" w:rsidRDefault="00A122DC">
      <w:r>
        <w:separator/>
      </w:r>
    </w:p>
  </w:endnote>
  <w:endnote w:type="continuationSeparator" w:id="0">
    <w:p w14:paraId="6FE5976D" w14:textId="77777777" w:rsidR="00A122DC" w:rsidRDefault="00A122DC">
      <w:r>
        <w:continuationSeparator/>
      </w:r>
    </w:p>
  </w:endnote>
  <w:endnote w:type="continuationNotice" w:id="1">
    <w:p w14:paraId="54DF5241" w14:textId="77777777" w:rsidR="00A122DC" w:rsidRDefault="00A122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rinda">
    <w:panose1 w:val="020B0502040204020203"/>
    <w:charset w:val="00"/>
    <w:family w:val="swiss"/>
    <w:pitch w:val="variable"/>
    <w:sig w:usb0="0001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67D1D" w14:textId="6439ADBD" w:rsidR="00621537" w:rsidRDefault="00621537">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BF566" w14:textId="2EFE3699" w:rsidR="00DA794A" w:rsidRDefault="00DA794A">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65C3D" w14:textId="677EA3ED" w:rsidR="00621537" w:rsidRDefault="00621537">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FB821E" w14:textId="77777777" w:rsidR="00A122DC" w:rsidRDefault="00A122DC">
      <w:r>
        <w:separator/>
      </w:r>
    </w:p>
  </w:footnote>
  <w:footnote w:type="continuationSeparator" w:id="0">
    <w:p w14:paraId="13B0642A" w14:textId="77777777" w:rsidR="00A122DC" w:rsidRDefault="00A122DC">
      <w:r>
        <w:continuationSeparator/>
      </w:r>
    </w:p>
  </w:footnote>
  <w:footnote w:type="continuationNotice" w:id="1">
    <w:p w14:paraId="0D918DEC" w14:textId="77777777" w:rsidR="00A122DC" w:rsidRDefault="00A122D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93778" w14:textId="77777777" w:rsidR="00DA794A" w:rsidRDefault="00DA794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B512C"/>
    <w:multiLevelType w:val="hybridMultilevel"/>
    <w:tmpl w:val="93C6B9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1263BAA"/>
    <w:multiLevelType w:val="multilevel"/>
    <w:tmpl w:val="21263BAA"/>
    <w:lvl w:ilvl="0">
      <w:start w:val="1"/>
      <w:numFmt w:val="decimal"/>
      <w:lvlText w:val="%1."/>
      <w:lvlJc w:val="left"/>
      <w:pPr>
        <w:ind w:left="425" w:hanging="425"/>
      </w:pPr>
      <w:rPr>
        <w:rFonts w:ascii="Times New Roman" w:hAnsi="Times New Roman" w:cs="Times New Roman" w:hint="default"/>
        <w:b w:val="0"/>
        <w:bCs w:val="0"/>
      </w:rPr>
    </w:lvl>
    <w:lvl w:ilvl="1">
      <w:start w:val="1"/>
      <w:numFmt w:val="decimal"/>
      <w:lvlText w:val="(%2)"/>
      <w:lvlJc w:val="left"/>
      <w:pPr>
        <w:tabs>
          <w:tab w:val="left" w:pos="840"/>
        </w:tabs>
        <w:ind w:left="840" w:hanging="420"/>
      </w:pPr>
      <w:rPr>
        <w:rFonts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2" w15:restartNumberingAfterBreak="0">
    <w:nsid w:val="2A6A7088"/>
    <w:multiLevelType w:val="hybridMultilevel"/>
    <w:tmpl w:val="867E0528"/>
    <w:lvl w:ilvl="0" w:tplc="FC92EF28">
      <w:start w:val="1"/>
      <w:numFmt w:val="decimal"/>
      <w:lvlText w:val="%1."/>
      <w:lvlJc w:val="left"/>
      <w:pPr>
        <w:ind w:left="540" w:hanging="360"/>
      </w:pPr>
      <w:rPr>
        <w:rFonts w:hint="default"/>
      </w:rPr>
    </w:lvl>
    <w:lvl w:ilvl="1" w:tplc="040C0019">
      <w:start w:val="1"/>
      <w:numFmt w:val="lowerLetter"/>
      <w:lvlText w:val="%2."/>
      <w:lvlJc w:val="left"/>
      <w:pPr>
        <w:ind w:left="1260" w:hanging="360"/>
      </w:pPr>
    </w:lvl>
    <w:lvl w:ilvl="2" w:tplc="040C001B" w:tentative="1">
      <w:start w:val="1"/>
      <w:numFmt w:val="lowerRoman"/>
      <w:lvlText w:val="%3."/>
      <w:lvlJc w:val="right"/>
      <w:pPr>
        <w:ind w:left="1980" w:hanging="180"/>
      </w:pPr>
    </w:lvl>
    <w:lvl w:ilvl="3" w:tplc="040C000F" w:tentative="1">
      <w:start w:val="1"/>
      <w:numFmt w:val="decimal"/>
      <w:lvlText w:val="%4."/>
      <w:lvlJc w:val="left"/>
      <w:pPr>
        <w:ind w:left="2700" w:hanging="360"/>
      </w:pPr>
    </w:lvl>
    <w:lvl w:ilvl="4" w:tplc="040C0019" w:tentative="1">
      <w:start w:val="1"/>
      <w:numFmt w:val="lowerLetter"/>
      <w:lvlText w:val="%5."/>
      <w:lvlJc w:val="left"/>
      <w:pPr>
        <w:ind w:left="3420" w:hanging="360"/>
      </w:pPr>
    </w:lvl>
    <w:lvl w:ilvl="5" w:tplc="040C001B" w:tentative="1">
      <w:start w:val="1"/>
      <w:numFmt w:val="lowerRoman"/>
      <w:lvlText w:val="%6."/>
      <w:lvlJc w:val="right"/>
      <w:pPr>
        <w:ind w:left="4140" w:hanging="180"/>
      </w:pPr>
    </w:lvl>
    <w:lvl w:ilvl="6" w:tplc="040C000F" w:tentative="1">
      <w:start w:val="1"/>
      <w:numFmt w:val="decimal"/>
      <w:lvlText w:val="%7."/>
      <w:lvlJc w:val="left"/>
      <w:pPr>
        <w:ind w:left="4860" w:hanging="360"/>
      </w:pPr>
    </w:lvl>
    <w:lvl w:ilvl="7" w:tplc="040C0019" w:tentative="1">
      <w:start w:val="1"/>
      <w:numFmt w:val="lowerLetter"/>
      <w:lvlText w:val="%8."/>
      <w:lvlJc w:val="left"/>
      <w:pPr>
        <w:ind w:left="5580" w:hanging="360"/>
      </w:pPr>
    </w:lvl>
    <w:lvl w:ilvl="8" w:tplc="040C001B" w:tentative="1">
      <w:start w:val="1"/>
      <w:numFmt w:val="lowerRoman"/>
      <w:lvlText w:val="%9."/>
      <w:lvlJc w:val="right"/>
      <w:pPr>
        <w:ind w:left="6300" w:hanging="180"/>
      </w:pPr>
    </w:lvl>
  </w:abstractNum>
  <w:abstractNum w:abstractNumId="3"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88B7367"/>
    <w:multiLevelType w:val="hybridMultilevel"/>
    <w:tmpl w:val="19400506"/>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5" w15:restartNumberingAfterBreak="0">
    <w:nsid w:val="3E0802E1"/>
    <w:multiLevelType w:val="hybridMultilevel"/>
    <w:tmpl w:val="76D66BF2"/>
    <w:lvl w:ilvl="0" w:tplc="51A230B2">
      <w:start w:val="12"/>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4A321C1B"/>
    <w:multiLevelType w:val="hybridMultilevel"/>
    <w:tmpl w:val="C61CACDA"/>
    <w:lvl w:ilvl="0" w:tplc="51A230B2">
      <w:start w:val="12"/>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6E2814"/>
    <w:multiLevelType w:val="hybridMultilevel"/>
    <w:tmpl w:val="56C2E5E4"/>
    <w:lvl w:ilvl="0" w:tplc="A7DE73A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51DC3212"/>
    <w:multiLevelType w:val="hybridMultilevel"/>
    <w:tmpl w:val="D4E4EA0A"/>
    <w:lvl w:ilvl="0" w:tplc="12E668A4">
      <w:start w:val="7"/>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E6F0D74"/>
    <w:multiLevelType w:val="hybridMultilevel"/>
    <w:tmpl w:val="F22E6DEE"/>
    <w:lvl w:ilvl="0" w:tplc="0409000F">
      <w:start w:val="1"/>
      <w:numFmt w:val="decimal"/>
      <w:lvlText w:val="%1."/>
      <w:lvlJc w:val="left"/>
      <w:pPr>
        <w:ind w:left="7020" w:hanging="720"/>
      </w:pPr>
      <w:rPr>
        <w:rFonts w:hint="default"/>
      </w:rPr>
    </w:lvl>
    <w:lvl w:ilvl="1" w:tplc="FFFFFFFF" w:tentative="1">
      <w:start w:val="1"/>
      <w:numFmt w:val="bullet"/>
      <w:lvlText w:val="o"/>
      <w:lvlJc w:val="left"/>
      <w:pPr>
        <w:ind w:left="7020" w:hanging="360"/>
      </w:pPr>
      <w:rPr>
        <w:rFonts w:ascii="Courier New" w:hAnsi="Courier New" w:cs="Courier New" w:hint="default"/>
      </w:rPr>
    </w:lvl>
    <w:lvl w:ilvl="2" w:tplc="FFFFFFFF" w:tentative="1">
      <w:start w:val="1"/>
      <w:numFmt w:val="bullet"/>
      <w:lvlText w:val=""/>
      <w:lvlJc w:val="left"/>
      <w:pPr>
        <w:ind w:left="7740" w:hanging="360"/>
      </w:pPr>
      <w:rPr>
        <w:rFonts w:ascii="Wingdings" w:hAnsi="Wingdings" w:hint="default"/>
      </w:rPr>
    </w:lvl>
    <w:lvl w:ilvl="3" w:tplc="FFFFFFFF" w:tentative="1">
      <w:start w:val="1"/>
      <w:numFmt w:val="bullet"/>
      <w:lvlText w:val=""/>
      <w:lvlJc w:val="left"/>
      <w:pPr>
        <w:ind w:left="8460" w:hanging="360"/>
      </w:pPr>
      <w:rPr>
        <w:rFonts w:ascii="Symbol" w:hAnsi="Symbol" w:hint="default"/>
      </w:rPr>
    </w:lvl>
    <w:lvl w:ilvl="4" w:tplc="FFFFFFFF" w:tentative="1">
      <w:start w:val="1"/>
      <w:numFmt w:val="bullet"/>
      <w:lvlText w:val="o"/>
      <w:lvlJc w:val="left"/>
      <w:pPr>
        <w:ind w:left="9180" w:hanging="360"/>
      </w:pPr>
      <w:rPr>
        <w:rFonts w:ascii="Courier New" w:hAnsi="Courier New" w:cs="Courier New" w:hint="default"/>
      </w:rPr>
    </w:lvl>
    <w:lvl w:ilvl="5" w:tplc="FFFFFFFF" w:tentative="1">
      <w:start w:val="1"/>
      <w:numFmt w:val="bullet"/>
      <w:lvlText w:val=""/>
      <w:lvlJc w:val="left"/>
      <w:pPr>
        <w:ind w:left="9900" w:hanging="360"/>
      </w:pPr>
      <w:rPr>
        <w:rFonts w:ascii="Wingdings" w:hAnsi="Wingdings" w:hint="default"/>
      </w:rPr>
    </w:lvl>
    <w:lvl w:ilvl="6" w:tplc="FFFFFFFF" w:tentative="1">
      <w:start w:val="1"/>
      <w:numFmt w:val="bullet"/>
      <w:lvlText w:val=""/>
      <w:lvlJc w:val="left"/>
      <w:pPr>
        <w:ind w:left="10620" w:hanging="360"/>
      </w:pPr>
      <w:rPr>
        <w:rFonts w:ascii="Symbol" w:hAnsi="Symbol" w:hint="default"/>
      </w:rPr>
    </w:lvl>
    <w:lvl w:ilvl="7" w:tplc="FFFFFFFF" w:tentative="1">
      <w:start w:val="1"/>
      <w:numFmt w:val="bullet"/>
      <w:lvlText w:val="o"/>
      <w:lvlJc w:val="left"/>
      <w:pPr>
        <w:ind w:left="11340" w:hanging="360"/>
      </w:pPr>
      <w:rPr>
        <w:rFonts w:ascii="Courier New" w:hAnsi="Courier New" w:cs="Courier New" w:hint="default"/>
      </w:rPr>
    </w:lvl>
    <w:lvl w:ilvl="8" w:tplc="FFFFFFFF" w:tentative="1">
      <w:start w:val="1"/>
      <w:numFmt w:val="bullet"/>
      <w:lvlText w:val=""/>
      <w:lvlJc w:val="left"/>
      <w:pPr>
        <w:ind w:left="12060" w:hanging="360"/>
      </w:pPr>
      <w:rPr>
        <w:rFonts w:ascii="Wingdings" w:hAnsi="Wingdings" w:hint="default"/>
      </w:rPr>
    </w:lvl>
  </w:abstractNum>
  <w:abstractNum w:abstractNumId="10" w15:restartNumberingAfterBreak="0">
    <w:nsid w:val="61512568"/>
    <w:multiLevelType w:val="multilevel"/>
    <w:tmpl w:val="97E80F9C"/>
    <w:lvl w:ilvl="0">
      <w:start w:val="17"/>
      <w:numFmt w:val="decimal"/>
      <w:lvlText w:val="(%1"/>
      <w:lvlJc w:val="left"/>
      <w:pPr>
        <w:ind w:left="640" w:hanging="640"/>
      </w:pPr>
      <w:rPr>
        <w:rFonts w:hint="default"/>
        <w:color w:val="auto"/>
      </w:rPr>
    </w:lvl>
    <w:lvl w:ilvl="1">
      <w:start w:val="2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800" w:hanging="180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6ABA37FE"/>
    <w:multiLevelType w:val="multilevel"/>
    <w:tmpl w:val="6ABA37FE"/>
    <w:lvl w:ilvl="0">
      <w:start w:val="1"/>
      <w:numFmt w:val="decimal"/>
      <w:pStyle w:val="Titre1"/>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lvl>
    <w:lvl w:ilvl="3">
      <w:start w:val="1"/>
      <w:numFmt w:val="decimal"/>
      <w:lvlText w:val="%1.%2.%3.%4"/>
      <w:lvlJc w:val="left"/>
      <w:pPr>
        <w:tabs>
          <w:tab w:val="left" w:pos="864"/>
        </w:tabs>
        <w:ind w:left="864" w:hanging="864"/>
      </w:pPr>
    </w:lvl>
    <w:lvl w:ilvl="4">
      <w:start w:val="1"/>
      <w:numFmt w:val="decimal"/>
      <w:lvlText w:val="%1.%2.%3.%4.%5"/>
      <w:lvlJc w:val="left"/>
      <w:pPr>
        <w:tabs>
          <w:tab w:val="left" w:pos="1008"/>
        </w:tabs>
        <w:ind w:left="1008" w:hanging="1008"/>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2" w15:restartNumberingAfterBreak="0">
    <w:nsid w:val="6E225368"/>
    <w:multiLevelType w:val="hybridMultilevel"/>
    <w:tmpl w:val="5C4AED5E"/>
    <w:lvl w:ilvl="0" w:tplc="AAEA870C">
      <w:numFmt w:val="bullet"/>
      <w:lvlText w:val="•"/>
      <w:lvlJc w:val="left"/>
      <w:pPr>
        <w:ind w:left="1080" w:hanging="360"/>
      </w:pPr>
      <w:rPr>
        <w:rFonts w:ascii="Times New Roman" w:eastAsia="Times New Roman" w:hAnsi="Times New Roman" w:cs="Times New Roman" w:hint="default"/>
      </w:rPr>
    </w:lvl>
    <w:lvl w:ilvl="1" w:tplc="D9AAEA26">
      <w:numFmt w:val="bullet"/>
      <w:lvlText w:val="-"/>
      <w:lvlJc w:val="left"/>
      <w:pPr>
        <w:ind w:left="1800" w:hanging="360"/>
      </w:pPr>
      <w:rPr>
        <w:rFonts w:ascii="Times New Roman" w:eastAsia="Times New Roman" w:hAnsi="Times New Roman" w:cs="Times New Roman"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15:restartNumberingAfterBreak="0">
    <w:nsid w:val="6F7B2264"/>
    <w:multiLevelType w:val="hybridMultilevel"/>
    <w:tmpl w:val="FF342C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1367AF8"/>
    <w:multiLevelType w:val="hybridMultilevel"/>
    <w:tmpl w:val="A8487DE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555046129">
    <w:abstractNumId w:val="11"/>
  </w:num>
  <w:num w:numId="2" w16cid:durableId="1828548923">
    <w:abstractNumId w:val="1"/>
  </w:num>
  <w:num w:numId="3" w16cid:durableId="576985621">
    <w:abstractNumId w:val="3"/>
  </w:num>
  <w:num w:numId="4" w16cid:durableId="20278348">
    <w:abstractNumId w:val="14"/>
  </w:num>
  <w:num w:numId="5" w16cid:durableId="1978755655">
    <w:abstractNumId w:val="14"/>
  </w:num>
  <w:num w:numId="6" w16cid:durableId="149952938">
    <w:abstractNumId w:val="12"/>
  </w:num>
  <w:num w:numId="7" w16cid:durableId="1420560992">
    <w:abstractNumId w:val="4"/>
  </w:num>
  <w:num w:numId="8" w16cid:durableId="150487810">
    <w:abstractNumId w:val="7"/>
  </w:num>
  <w:num w:numId="9" w16cid:durableId="68039409">
    <w:abstractNumId w:val="0"/>
  </w:num>
  <w:num w:numId="10" w16cid:durableId="592977729">
    <w:abstractNumId w:val="5"/>
  </w:num>
  <w:num w:numId="11" w16cid:durableId="1980262058">
    <w:abstractNumId w:val="6"/>
  </w:num>
  <w:num w:numId="12" w16cid:durableId="1586109024">
    <w:abstractNumId w:val="9"/>
  </w:num>
  <w:num w:numId="13" w16cid:durableId="52198521">
    <w:abstractNumId w:val="2"/>
  </w:num>
  <w:num w:numId="14" w16cid:durableId="658269293">
    <w:abstractNumId w:val="10"/>
  </w:num>
  <w:num w:numId="15" w16cid:durableId="1071856326">
    <w:abstractNumId w:val="13"/>
  </w:num>
  <w:num w:numId="16" w16cid:durableId="69935905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removePersonalInformation/>
  <w:proofState w:spelling="clean" w:grammar="clean"/>
  <w:defaultTabStop w:val="720"/>
  <w:hyphenationZone w:val="425"/>
  <w:doNotHyphenateCaps/>
  <w:drawingGridHorizontalSpacing w:val="120"/>
  <w:drawingGridVerticalSpacing w:val="104"/>
  <w:doNotUseMarginsForDrawingGridOrigin/>
  <w:drawingGridHorizontalOrigin w:val="1800"/>
  <w:drawingGridVerticalOrigin w:val="1440"/>
  <w:doNotShadeFormData/>
  <w:noPunctuationKerning/>
  <w:characterSpacingControl w:val="doNotCompress"/>
  <w:footnotePr>
    <w:footnote w:id="-1"/>
    <w:footnote w:id="0"/>
    <w:footnote w:id="1"/>
  </w:footnotePr>
  <w:endnotePr>
    <w:numFmt w:val="decimal"/>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A14"/>
    <w:rsid w:val="0000528B"/>
    <w:rsid w:val="00006AC1"/>
    <w:rsid w:val="00006CB3"/>
    <w:rsid w:val="0000755F"/>
    <w:rsid w:val="000115AB"/>
    <w:rsid w:val="00015A7D"/>
    <w:rsid w:val="0002131E"/>
    <w:rsid w:val="00022408"/>
    <w:rsid w:val="00026430"/>
    <w:rsid w:val="00030996"/>
    <w:rsid w:val="00031FBD"/>
    <w:rsid w:val="00041294"/>
    <w:rsid w:val="00043FC0"/>
    <w:rsid w:val="0004562A"/>
    <w:rsid w:val="00051A30"/>
    <w:rsid w:val="00053631"/>
    <w:rsid w:val="00057112"/>
    <w:rsid w:val="000612FD"/>
    <w:rsid w:val="00065BC2"/>
    <w:rsid w:val="00071859"/>
    <w:rsid w:val="00076430"/>
    <w:rsid w:val="000766CE"/>
    <w:rsid w:val="00080C71"/>
    <w:rsid w:val="00084E5C"/>
    <w:rsid w:val="00086E7D"/>
    <w:rsid w:val="00093B3D"/>
    <w:rsid w:val="000943A2"/>
    <w:rsid w:val="00094784"/>
    <w:rsid w:val="0009730A"/>
    <w:rsid w:val="000A123F"/>
    <w:rsid w:val="000A4E24"/>
    <w:rsid w:val="000A5963"/>
    <w:rsid w:val="000B1121"/>
    <w:rsid w:val="000B46C9"/>
    <w:rsid w:val="000B4E43"/>
    <w:rsid w:val="000B50C5"/>
    <w:rsid w:val="000C059D"/>
    <w:rsid w:val="000C1DB4"/>
    <w:rsid w:val="000C2D0F"/>
    <w:rsid w:val="000C7A37"/>
    <w:rsid w:val="000D2C9A"/>
    <w:rsid w:val="000D3222"/>
    <w:rsid w:val="000D33C5"/>
    <w:rsid w:val="000D7497"/>
    <w:rsid w:val="000E0F2B"/>
    <w:rsid w:val="000E235D"/>
    <w:rsid w:val="000E3FBF"/>
    <w:rsid w:val="000E520A"/>
    <w:rsid w:val="000E646C"/>
    <w:rsid w:val="000E68BC"/>
    <w:rsid w:val="000E7495"/>
    <w:rsid w:val="000F5B1F"/>
    <w:rsid w:val="00113696"/>
    <w:rsid w:val="00113D03"/>
    <w:rsid w:val="00115A72"/>
    <w:rsid w:val="00116C7A"/>
    <w:rsid w:val="00117224"/>
    <w:rsid w:val="00117C0A"/>
    <w:rsid w:val="00120F57"/>
    <w:rsid w:val="001236A3"/>
    <w:rsid w:val="00123CC8"/>
    <w:rsid w:val="0012688F"/>
    <w:rsid w:val="001311DB"/>
    <w:rsid w:val="00134C58"/>
    <w:rsid w:val="00135311"/>
    <w:rsid w:val="00137FCA"/>
    <w:rsid w:val="00140960"/>
    <w:rsid w:val="00145C7F"/>
    <w:rsid w:val="0015069F"/>
    <w:rsid w:val="001524B8"/>
    <w:rsid w:val="001540C1"/>
    <w:rsid w:val="00156256"/>
    <w:rsid w:val="0015704E"/>
    <w:rsid w:val="001618CC"/>
    <w:rsid w:val="00164580"/>
    <w:rsid w:val="00172AD0"/>
    <w:rsid w:val="00172D56"/>
    <w:rsid w:val="00174604"/>
    <w:rsid w:val="00180F2C"/>
    <w:rsid w:val="00181D0A"/>
    <w:rsid w:val="001861FE"/>
    <w:rsid w:val="00186282"/>
    <w:rsid w:val="00190D42"/>
    <w:rsid w:val="00191347"/>
    <w:rsid w:val="001914E5"/>
    <w:rsid w:val="00194497"/>
    <w:rsid w:val="00195031"/>
    <w:rsid w:val="001958E4"/>
    <w:rsid w:val="00196290"/>
    <w:rsid w:val="00197016"/>
    <w:rsid w:val="00197F59"/>
    <w:rsid w:val="001A31A4"/>
    <w:rsid w:val="001A32FE"/>
    <w:rsid w:val="001A7083"/>
    <w:rsid w:val="001B1289"/>
    <w:rsid w:val="001B1FA3"/>
    <w:rsid w:val="001B5095"/>
    <w:rsid w:val="001B60DD"/>
    <w:rsid w:val="001B6160"/>
    <w:rsid w:val="001C12EA"/>
    <w:rsid w:val="001C1A57"/>
    <w:rsid w:val="001C20D6"/>
    <w:rsid w:val="001C2A0F"/>
    <w:rsid w:val="001C4E62"/>
    <w:rsid w:val="001C59F0"/>
    <w:rsid w:val="001C79B0"/>
    <w:rsid w:val="001D1A14"/>
    <w:rsid w:val="001D1ED4"/>
    <w:rsid w:val="001D4792"/>
    <w:rsid w:val="001E53FB"/>
    <w:rsid w:val="001E5FCC"/>
    <w:rsid w:val="001F06D8"/>
    <w:rsid w:val="001F6CA0"/>
    <w:rsid w:val="001F758F"/>
    <w:rsid w:val="002016E2"/>
    <w:rsid w:val="0020191F"/>
    <w:rsid w:val="00201F96"/>
    <w:rsid w:val="00202A1D"/>
    <w:rsid w:val="002053C8"/>
    <w:rsid w:val="00205E66"/>
    <w:rsid w:val="0020675E"/>
    <w:rsid w:val="00207661"/>
    <w:rsid w:val="0021415C"/>
    <w:rsid w:val="00214A11"/>
    <w:rsid w:val="00215DDC"/>
    <w:rsid w:val="002240EC"/>
    <w:rsid w:val="0023424E"/>
    <w:rsid w:val="00234791"/>
    <w:rsid w:val="00235F97"/>
    <w:rsid w:val="0024024A"/>
    <w:rsid w:val="002414EA"/>
    <w:rsid w:val="002416C9"/>
    <w:rsid w:val="00241CB1"/>
    <w:rsid w:val="00247BEA"/>
    <w:rsid w:val="00250769"/>
    <w:rsid w:val="0025104A"/>
    <w:rsid w:val="00251A9E"/>
    <w:rsid w:val="002562DD"/>
    <w:rsid w:val="002564FA"/>
    <w:rsid w:val="00257C22"/>
    <w:rsid w:val="00262663"/>
    <w:rsid w:val="002660AD"/>
    <w:rsid w:val="0026669E"/>
    <w:rsid w:val="00284B28"/>
    <w:rsid w:val="00287BC9"/>
    <w:rsid w:val="0029301A"/>
    <w:rsid w:val="00295D9E"/>
    <w:rsid w:val="002A128C"/>
    <w:rsid w:val="002A2854"/>
    <w:rsid w:val="002A2D24"/>
    <w:rsid w:val="002A565E"/>
    <w:rsid w:val="002A65CD"/>
    <w:rsid w:val="002B0BA0"/>
    <w:rsid w:val="002B526A"/>
    <w:rsid w:val="002B5CEE"/>
    <w:rsid w:val="002C1E72"/>
    <w:rsid w:val="002C29B7"/>
    <w:rsid w:val="002C2D3A"/>
    <w:rsid w:val="002C736D"/>
    <w:rsid w:val="002D055A"/>
    <w:rsid w:val="002D550C"/>
    <w:rsid w:val="002D5C3E"/>
    <w:rsid w:val="002D5C40"/>
    <w:rsid w:val="002D74A3"/>
    <w:rsid w:val="002D7BBE"/>
    <w:rsid w:val="002E2ED7"/>
    <w:rsid w:val="002E4EB6"/>
    <w:rsid w:val="002E6971"/>
    <w:rsid w:val="002F013C"/>
    <w:rsid w:val="002F2E5F"/>
    <w:rsid w:val="002F6907"/>
    <w:rsid w:val="002F6D19"/>
    <w:rsid w:val="00300022"/>
    <w:rsid w:val="0030275A"/>
    <w:rsid w:val="00305CE7"/>
    <w:rsid w:val="00311BF5"/>
    <w:rsid w:val="00313B91"/>
    <w:rsid w:val="0032058E"/>
    <w:rsid w:val="00324D76"/>
    <w:rsid w:val="00325A28"/>
    <w:rsid w:val="0033238F"/>
    <w:rsid w:val="00335B1F"/>
    <w:rsid w:val="00336294"/>
    <w:rsid w:val="00336A48"/>
    <w:rsid w:val="003435EE"/>
    <w:rsid w:val="003440F9"/>
    <w:rsid w:val="003453CE"/>
    <w:rsid w:val="003518C0"/>
    <w:rsid w:val="003518E8"/>
    <w:rsid w:val="00355CE4"/>
    <w:rsid w:val="0035646F"/>
    <w:rsid w:val="0036072A"/>
    <w:rsid w:val="00360C03"/>
    <w:rsid w:val="00365473"/>
    <w:rsid w:val="003815C0"/>
    <w:rsid w:val="00384976"/>
    <w:rsid w:val="003877C5"/>
    <w:rsid w:val="00390841"/>
    <w:rsid w:val="00393BC8"/>
    <w:rsid w:val="00395772"/>
    <w:rsid w:val="003976BC"/>
    <w:rsid w:val="003A4762"/>
    <w:rsid w:val="003A4E05"/>
    <w:rsid w:val="003A5CBA"/>
    <w:rsid w:val="003A7552"/>
    <w:rsid w:val="003A768B"/>
    <w:rsid w:val="003A7B49"/>
    <w:rsid w:val="003A7C2F"/>
    <w:rsid w:val="003B3B5C"/>
    <w:rsid w:val="003B42AC"/>
    <w:rsid w:val="003B5979"/>
    <w:rsid w:val="003B7693"/>
    <w:rsid w:val="003C0480"/>
    <w:rsid w:val="003C26F4"/>
    <w:rsid w:val="003D02F3"/>
    <w:rsid w:val="003D7D97"/>
    <w:rsid w:val="003E3181"/>
    <w:rsid w:val="003E48EC"/>
    <w:rsid w:val="003F2A0B"/>
    <w:rsid w:val="003F5A54"/>
    <w:rsid w:val="004002E1"/>
    <w:rsid w:val="004013D7"/>
    <w:rsid w:val="00402C97"/>
    <w:rsid w:val="004046D8"/>
    <w:rsid w:val="00406081"/>
    <w:rsid w:val="00412B34"/>
    <w:rsid w:val="004137C9"/>
    <w:rsid w:val="004145C5"/>
    <w:rsid w:val="004160C3"/>
    <w:rsid w:val="004215F7"/>
    <w:rsid w:val="004260B5"/>
    <w:rsid w:val="0042631D"/>
    <w:rsid w:val="00433175"/>
    <w:rsid w:val="004334EB"/>
    <w:rsid w:val="004379E9"/>
    <w:rsid w:val="00442A87"/>
    <w:rsid w:val="004444B8"/>
    <w:rsid w:val="00444AD2"/>
    <w:rsid w:val="00445256"/>
    <w:rsid w:val="004458FE"/>
    <w:rsid w:val="00447645"/>
    <w:rsid w:val="004477AC"/>
    <w:rsid w:val="0045205C"/>
    <w:rsid w:val="0045246B"/>
    <w:rsid w:val="00460084"/>
    <w:rsid w:val="00460B4D"/>
    <w:rsid w:val="00462BF4"/>
    <w:rsid w:val="0046314E"/>
    <w:rsid w:val="00463E93"/>
    <w:rsid w:val="0046581C"/>
    <w:rsid w:val="004671FC"/>
    <w:rsid w:val="004711DD"/>
    <w:rsid w:val="00474AC5"/>
    <w:rsid w:val="00474DCC"/>
    <w:rsid w:val="00482102"/>
    <w:rsid w:val="00483993"/>
    <w:rsid w:val="004856D3"/>
    <w:rsid w:val="004859FB"/>
    <w:rsid w:val="00494E0F"/>
    <w:rsid w:val="00496DA0"/>
    <w:rsid w:val="004A1F2C"/>
    <w:rsid w:val="004A4EC7"/>
    <w:rsid w:val="004B171C"/>
    <w:rsid w:val="004B3CD0"/>
    <w:rsid w:val="004B4D14"/>
    <w:rsid w:val="004B78D9"/>
    <w:rsid w:val="004C45FA"/>
    <w:rsid w:val="004D1D0A"/>
    <w:rsid w:val="004D20A7"/>
    <w:rsid w:val="004D7B38"/>
    <w:rsid w:val="004E03CB"/>
    <w:rsid w:val="004E33F1"/>
    <w:rsid w:val="004E435F"/>
    <w:rsid w:val="004E47A2"/>
    <w:rsid w:val="004E5BB0"/>
    <w:rsid w:val="004F383C"/>
    <w:rsid w:val="004F470C"/>
    <w:rsid w:val="004F6B9B"/>
    <w:rsid w:val="004F6C90"/>
    <w:rsid w:val="00501559"/>
    <w:rsid w:val="0051049D"/>
    <w:rsid w:val="00513447"/>
    <w:rsid w:val="005147C9"/>
    <w:rsid w:val="00531B4F"/>
    <w:rsid w:val="005332AE"/>
    <w:rsid w:val="00534ABE"/>
    <w:rsid w:val="00535F01"/>
    <w:rsid w:val="00536E4E"/>
    <w:rsid w:val="0054045A"/>
    <w:rsid w:val="005413F4"/>
    <w:rsid w:val="005414A9"/>
    <w:rsid w:val="00545DF8"/>
    <w:rsid w:val="00550AD2"/>
    <w:rsid w:val="00554A33"/>
    <w:rsid w:val="005575C4"/>
    <w:rsid w:val="00557C8E"/>
    <w:rsid w:val="00564D07"/>
    <w:rsid w:val="00565155"/>
    <w:rsid w:val="00566E5A"/>
    <w:rsid w:val="00567047"/>
    <w:rsid w:val="00571DD1"/>
    <w:rsid w:val="00572B8E"/>
    <w:rsid w:val="00573954"/>
    <w:rsid w:val="00576C87"/>
    <w:rsid w:val="00577692"/>
    <w:rsid w:val="00577CD2"/>
    <w:rsid w:val="00581CE0"/>
    <w:rsid w:val="005832E3"/>
    <w:rsid w:val="00584EA7"/>
    <w:rsid w:val="005855C1"/>
    <w:rsid w:val="00586C66"/>
    <w:rsid w:val="0059049A"/>
    <w:rsid w:val="005953FF"/>
    <w:rsid w:val="0059600D"/>
    <w:rsid w:val="005964E5"/>
    <w:rsid w:val="005A105D"/>
    <w:rsid w:val="005A7B76"/>
    <w:rsid w:val="005B11BA"/>
    <w:rsid w:val="005B11CE"/>
    <w:rsid w:val="005B217F"/>
    <w:rsid w:val="005B7226"/>
    <w:rsid w:val="005C2F50"/>
    <w:rsid w:val="005C3D31"/>
    <w:rsid w:val="005C3DEB"/>
    <w:rsid w:val="005C6FC9"/>
    <w:rsid w:val="005D1E12"/>
    <w:rsid w:val="005E2682"/>
    <w:rsid w:val="005E4571"/>
    <w:rsid w:val="005E4C0F"/>
    <w:rsid w:val="005E7BA5"/>
    <w:rsid w:val="005F0705"/>
    <w:rsid w:val="005F6F73"/>
    <w:rsid w:val="0060404F"/>
    <w:rsid w:val="00605668"/>
    <w:rsid w:val="006132AB"/>
    <w:rsid w:val="006144B1"/>
    <w:rsid w:val="00614572"/>
    <w:rsid w:val="00616092"/>
    <w:rsid w:val="006176E8"/>
    <w:rsid w:val="00621537"/>
    <w:rsid w:val="006236FE"/>
    <w:rsid w:val="0062458B"/>
    <w:rsid w:val="00625305"/>
    <w:rsid w:val="00625BEB"/>
    <w:rsid w:val="00643251"/>
    <w:rsid w:val="0064678B"/>
    <w:rsid w:val="0064735E"/>
    <w:rsid w:val="00650EE9"/>
    <w:rsid w:val="00664731"/>
    <w:rsid w:val="00666CB7"/>
    <w:rsid w:val="00667AEC"/>
    <w:rsid w:val="006768B2"/>
    <w:rsid w:val="00676B2D"/>
    <w:rsid w:val="00677B36"/>
    <w:rsid w:val="00680FDF"/>
    <w:rsid w:val="006810D2"/>
    <w:rsid w:val="00681ECD"/>
    <w:rsid w:val="00682AA7"/>
    <w:rsid w:val="0068434C"/>
    <w:rsid w:val="006A1ADD"/>
    <w:rsid w:val="006A2312"/>
    <w:rsid w:val="006A31EB"/>
    <w:rsid w:val="006A327F"/>
    <w:rsid w:val="006A51F1"/>
    <w:rsid w:val="006A54E5"/>
    <w:rsid w:val="006A66C5"/>
    <w:rsid w:val="006A7186"/>
    <w:rsid w:val="006B5EAA"/>
    <w:rsid w:val="006B77DC"/>
    <w:rsid w:val="006B7F85"/>
    <w:rsid w:val="006C4EAF"/>
    <w:rsid w:val="006C4EF9"/>
    <w:rsid w:val="006D5C4B"/>
    <w:rsid w:val="006D711A"/>
    <w:rsid w:val="006E39FB"/>
    <w:rsid w:val="006F35D9"/>
    <w:rsid w:val="007019C0"/>
    <w:rsid w:val="00702269"/>
    <w:rsid w:val="00702B53"/>
    <w:rsid w:val="007041A4"/>
    <w:rsid w:val="007042D7"/>
    <w:rsid w:val="007043D7"/>
    <w:rsid w:val="00704461"/>
    <w:rsid w:val="007046B8"/>
    <w:rsid w:val="00707916"/>
    <w:rsid w:val="00722CE7"/>
    <w:rsid w:val="00724C12"/>
    <w:rsid w:val="00724D1E"/>
    <w:rsid w:val="00727287"/>
    <w:rsid w:val="007308ED"/>
    <w:rsid w:val="0073212B"/>
    <w:rsid w:val="007338E3"/>
    <w:rsid w:val="00733D66"/>
    <w:rsid w:val="00740592"/>
    <w:rsid w:val="0074091D"/>
    <w:rsid w:val="00740F7D"/>
    <w:rsid w:val="0074184F"/>
    <w:rsid w:val="0074254D"/>
    <w:rsid w:val="007535F9"/>
    <w:rsid w:val="00754069"/>
    <w:rsid w:val="0075609D"/>
    <w:rsid w:val="007569C9"/>
    <w:rsid w:val="007625C7"/>
    <w:rsid w:val="0076404D"/>
    <w:rsid w:val="00766B9C"/>
    <w:rsid w:val="0077063D"/>
    <w:rsid w:val="0077206E"/>
    <w:rsid w:val="007754F9"/>
    <w:rsid w:val="00787146"/>
    <w:rsid w:val="00793EFC"/>
    <w:rsid w:val="00793FC2"/>
    <w:rsid w:val="007974BF"/>
    <w:rsid w:val="007A2F76"/>
    <w:rsid w:val="007A598E"/>
    <w:rsid w:val="007B493A"/>
    <w:rsid w:val="007B53C3"/>
    <w:rsid w:val="007B5573"/>
    <w:rsid w:val="007C6AD2"/>
    <w:rsid w:val="007D04D2"/>
    <w:rsid w:val="007D0729"/>
    <w:rsid w:val="007D1B1E"/>
    <w:rsid w:val="007D2C1E"/>
    <w:rsid w:val="007D428F"/>
    <w:rsid w:val="007D7134"/>
    <w:rsid w:val="007E259B"/>
    <w:rsid w:val="007E4C67"/>
    <w:rsid w:val="007F39F2"/>
    <w:rsid w:val="007F4607"/>
    <w:rsid w:val="007F5104"/>
    <w:rsid w:val="007F72BE"/>
    <w:rsid w:val="0080569D"/>
    <w:rsid w:val="00811175"/>
    <w:rsid w:val="0081244D"/>
    <w:rsid w:val="00813E11"/>
    <w:rsid w:val="00814AFA"/>
    <w:rsid w:val="0082291D"/>
    <w:rsid w:val="00824601"/>
    <w:rsid w:val="0082495E"/>
    <w:rsid w:val="00827B01"/>
    <w:rsid w:val="00831654"/>
    <w:rsid w:val="008334AC"/>
    <w:rsid w:val="0083440C"/>
    <w:rsid w:val="00834593"/>
    <w:rsid w:val="00834EC0"/>
    <w:rsid w:val="008352C0"/>
    <w:rsid w:val="00835505"/>
    <w:rsid w:val="0084026B"/>
    <w:rsid w:val="00846029"/>
    <w:rsid w:val="00851D1F"/>
    <w:rsid w:val="00855D2F"/>
    <w:rsid w:val="00855EA6"/>
    <w:rsid w:val="008572D7"/>
    <w:rsid w:val="00861182"/>
    <w:rsid w:val="00864DD8"/>
    <w:rsid w:val="00874CF3"/>
    <w:rsid w:val="00875BCA"/>
    <w:rsid w:val="00877061"/>
    <w:rsid w:val="00885167"/>
    <w:rsid w:val="008858FB"/>
    <w:rsid w:val="00890D15"/>
    <w:rsid w:val="0089404F"/>
    <w:rsid w:val="008948EB"/>
    <w:rsid w:val="008A3BD9"/>
    <w:rsid w:val="008A525D"/>
    <w:rsid w:val="008A6843"/>
    <w:rsid w:val="008B4CD6"/>
    <w:rsid w:val="008B74D4"/>
    <w:rsid w:val="008C10BB"/>
    <w:rsid w:val="008C2B02"/>
    <w:rsid w:val="008C5D50"/>
    <w:rsid w:val="008D0EFC"/>
    <w:rsid w:val="008D1A68"/>
    <w:rsid w:val="008D3CC4"/>
    <w:rsid w:val="008D54A0"/>
    <w:rsid w:val="008D7163"/>
    <w:rsid w:val="008D7BD0"/>
    <w:rsid w:val="008D7CA3"/>
    <w:rsid w:val="008E2180"/>
    <w:rsid w:val="008E4021"/>
    <w:rsid w:val="008E5EC9"/>
    <w:rsid w:val="008E6D09"/>
    <w:rsid w:val="008F0179"/>
    <w:rsid w:val="008F19DA"/>
    <w:rsid w:val="008F32F0"/>
    <w:rsid w:val="008F426D"/>
    <w:rsid w:val="008F458A"/>
    <w:rsid w:val="008F55B0"/>
    <w:rsid w:val="008F58E5"/>
    <w:rsid w:val="008F6959"/>
    <w:rsid w:val="00905A4C"/>
    <w:rsid w:val="00916FD8"/>
    <w:rsid w:val="009209F7"/>
    <w:rsid w:val="009301DB"/>
    <w:rsid w:val="00930B98"/>
    <w:rsid w:val="00931326"/>
    <w:rsid w:val="00932911"/>
    <w:rsid w:val="00934373"/>
    <w:rsid w:val="00934E56"/>
    <w:rsid w:val="009366A2"/>
    <w:rsid w:val="00940217"/>
    <w:rsid w:val="009428F4"/>
    <w:rsid w:val="009441BE"/>
    <w:rsid w:val="0094573B"/>
    <w:rsid w:val="00946ED0"/>
    <w:rsid w:val="00947725"/>
    <w:rsid w:val="009504E3"/>
    <w:rsid w:val="0096081B"/>
    <w:rsid w:val="009653E5"/>
    <w:rsid w:val="00967289"/>
    <w:rsid w:val="0096782A"/>
    <w:rsid w:val="00970A2D"/>
    <w:rsid w:val="00972BC6"/>
    <w:rsid w:val="009850F9"/>
    <w:rsid w:val="00985AB9"/>
    <w:rsid w:val="00985C63"/>
    <w:rsid w:val="00990B88"/>
    <w:rsid w:val="00992FD1"/>
    <w:rsid w:val="009958E7"/>
    <w:rsid w:val="009A1BF6"/>
    <w:rsid w:val="009A21BC"/>
    <w:rsid w:val="009A3B19"/>
    <w:rsid w:val="009A57FF"/>
    <w:rsid w:val="009A6190"/>
    <w:rsid w:val="009A734B"/>
    <w:rsid w:val="009B0622"/>
    <w:rsid w:val="009B67A9"/>
    <w:rsid w:val="009B6E0D"/>
    <w:rsid w:val="009C2DDA"/>
    <w:rsid w:val="009C3C4C"/>
    <w:rsid w:val="009C4D05"/>
    <w:rsid w:val="009C51BE"/>
    <w:rsid w:val="009C69BD"/>
    <w:rsid w:val="009D171A"/>
    <w:rsid w:val="009D479A"/>
    <w:rsid w:val="009D4ADD"/>
    <w:rsid w:val="009D6367"/>
    <w:rsid w:val="009D689F"/>
    <w:rsid w:val="009D6EB7"/>
    <w:rsid w:val="009E0DBF"/>
    <w:rsid w:val="009E3473"/>
    <w:rsid w:val="009E7005"/>
    <w:rsid w:val="009E7BF0"/>
    <w:rsid w:val="009E7E1D"/>
    <w:rsid w:val="009F2543"/>
    <w:rsid w:val="009F2D3E"/>
    <w:rsid w:val="009F37E2"/>
    <w:rsid w:val="009F4D43"/>
    <w:rsid w:val="00A01501"/>
    <w:rsid w:val="00A042BA"/>
    <w:rsid w:val="00A0508B"/>
    <w:rsid w:val="00A079F3"/>
    <w:rsid w:val="00A122DC"/>
    <w:rsid w:val="00A13052"/>
    <w:rsid w:val="00A147FC"/>
    <w:rsid w:val="00A156B0"/>
    <w:rsid w:val="00A1604C"/>
    <w:rsid w:val="00A17547"/>
    <w:rsid w:val="00A23529"/>
    <w:rsid w:val="00A31645"/>
    <w:rsid w:val="00A35C96"/>
    <w:rsid w:val="00A36CA4"/>
    <w:rsid w:val="00A36DB6"/>
    <w:rsid w:val="00A3750C"/>
    <w:rsid w:val="00A377A6"/>
    <w:rsid w:val="00A45E17"/>
    <w:rsid w:val="00A50AC2"/>
    <w:rsid w:val="00A53557"/>
    <w:rsid w:val="00A5555E"/>
    <w:rsid w:val="00A570AD"/>
    <w:rsid w:val="00A62040"/>
    <w:rsid w:val="00A634EE"/>
    <w:rsid w:val="00A67D95"/>
    <w:rsid w:val="00A71C3B"/>
    <w:rsid w:val="00A71CBB"/>
    <w:rsid w:val="00A75240"/>
    <w:rsid w:val="00A76038"/>
    <w:rsid w:val="00A81E62"/>
    <w:rsid w:val="00A833D2"/>
    <w:rsid w:val="00A85291"/>
    <w:rsid w:val="00A87046"/>
    <w:rsid w:val="00A91F6F"/>
    <w:rsid w:val="00A97792"/>
    <w:rsid w:val="00AA2A83"/>
    <w:rsid w:val="00AA2B02"/>
    <w:rsid w:val="00AA4DFA"/>
    <w:rsid w:val="00AA74B1"/>
    <w:rsid w:val="00AB0412"/>
    <w:rsid w:val="00AB18B6"/>
    <w:rsid w:val="00AC26CE"/>
    <w:rsid w:val="00AD2CA7"/>
    <w:rsid w:val="00AD2CFC"/>
    <w:rsid w:val="00AD5569"/>
    <w:rsid w:val="00AE1BB2"/>
    <w:rsid w:val="00AE31C3"/>
    <w:rsid w:val="00AE5B98"/>
    <w:rsid w:val="00AF292B"/>
    <w:rsid w:val="00AF453D"/>
    <w:rsid w:val="00AF5F72"/>
    <w:rsid w:val="00AF6354"/>
    <w:rsid w:val="00AF7D87"/>
    <w:rsid w:val="00B024AF"/>
    <w:rsid w:val="00B02E0D"/>
    <w:rsid w:val="00B031D1"/>
    <w:rsid w:val="00B10DBB"/>
    <w:rsid w:val="00B13787"/>
    <w:rsid w:val="00B14645"/>
    <w:rsid w:val="00B1724F"/>
    <w:rsid w:val="00B213B2"/>
    <w:rsid w:val="00B22483"/>
    <w:rsid w:val="00B25A11"/>
    <w:rsid w:val="00B26AA4"/>
    <w:rsid w:val="00B26DD8"/>
    <w:rsid w:val="00B31D26"/>
    <w:rsid w:val="00B41229"/>
    <w:rsid w:val="00B41432"/>
    <w:rsid w:val="00B4181F"/>
    <w:rsid w:val="00B43D0A"/>
    <w:rsid w:val="00B54BC9"/>
    <w:rsid w:val="00B56A5A"/>
    <w:rsid w:val="00B62F45"/>
    <w:rsid w:val="00B72468"/>
    <w:rsid w:val="00B72865"/>
    <w:rsid w:val="00B81B44"/>
    <w:rsid w:val="00B86725"/>
    <w:rsid w:val="00B8728B"/>
    <w:rsid w:val="00B91B71"/>
    <w:rsid w:val="00B95475"/>
    <w:rsid w:val="00BA6AA1"/>
    <w:rsid w:val="00BA76DC"/>
    <w:rsid w:val="00BB262B"/>
    <w:rsid w:val="00BB3FBF"/>
    <w:rsid w:val="00BB6BB5"/>
    <w:rsid w:val="00BC475C"/>
    <w:rsid w:val="00BD1424"/>
    <w:rsid w:val="00BD4C7F"/>
    <w:rsid w:val="00BE43EA"/>
    <w:rsid w:val="00BE673F"/>
    <w:rsid w:val="00BF1A1A"/>
    <w:rsid w:val="00C019A1"/>
    <w:rsid w:val="00C05FAE"/>
    <w:rsid w:val="00C06B14"/>
    <w:rsid w:val="00C12CAB"/>
    <w:rsid w:val="00C15C1E"/>
    <w:rsid w:val="00C15CBD"/>
    <w:rsid w:val="00C213CB"/>
    <w:rsid w:val="00C2423C"/>
    <w:rsid w:val="00C25347"/>
    <w:rsid w:val="00C27C95"/>
    <w:rsid w:val="00C3251B"/>
    <w:rsid w:val="00C32AEC"/>
    <w:rsid w:val="00C33CCB"/>
    <w:rsid w:val="00C349CB"/>
    <w:rsid w:val="00C35BB6"/>
    <w:rsid w:val="00C3633D"/>
    <w:rsid w:val="00C36552"/>
    <w:rsid w:val="00C37F35"/>
    <w:rsid w:val="00C412CE"/>
    <w:rsid w:val="00C45F90"/>
    <w:rsid w:val="00C46CC8"/>
    <w:rsid w:val="00C52DB9"/>
    <w:rsid w:val="00C54395"/>
    <w:rsid w:val="00C557F3"/>
    <w:rsid w:val="00C62400"/>
    <w:rsid w:val="00C64FAD"/>
    <w:rsid w:val="00C70645"/>
    <w:rsid w:val="00C711C5"/>
    <w:rsid w:val="00C7275A"/>
    <w:rsid w:val="00C738AD"/>
    <w:rsid w:val="00C80483"/>
    <w:rsid w:val="00C8213D"/>
    <w:rsid w:val="00C843F4"/>
    <w:rsid w:val="00C937CF"/>
    <w:rsid w:val="00C94D7F"/>
    <w:rsid w:val="00C9607D"/>
    <w:rsid w:val="00C97EFC"/>
    <w:rsid w:val="00CA453E"/>
    <w:rsid w:val="00CA7C86"/>
    <w:rsid w:val="00CB09E8"/>
    <w:rsid w:val="00CB0B20"/>
    <w:rsid w:val="00CB29C5"/>
    <w:rsid w:val="00CC2830"/>
    <w:rsid w:val="00CC5912"/>
    <w:rsid w:val="00CC6311"/>
    <w:rsid w:val="00CD430B"/>
    <w:rsid w:val="00CD7C2C"/>
    <w:rsid w:val="00CE3745"/>
    <w:rsid w:val="00CE487F"/>
    <w:rsid w:val="00CE75F6"/>
    <w:rsid w:val="00CF2B3D"/>
    <w:rsid w:val="00CF5DEB"/>
    <w:rsid w:val="00CF69D4"/>
    <w:rsid w:val="00D013E2"/>
    <w:rsid w:val="00D1180D"/>
    <w:rsid w:val="00D13422"/>
    <w:rsid w:val="00D142E0"/>
    <w:rsid w:val="00D143E8"/>
    <w:rsid w:val="00D15445"/>
    <w:rsid w:val="00D17DD5"/>
    <w:rsid w:val="00D2354F"/>
    <w:rsid w:val="00D25BB2"/>
    <w:rsid w:val="00D26BA7"/>
    <w:rsid w:val="00D30165"/>
    <w:rsid w:val="00D31401"/>
    <w:rsid w:val="00D318F1"/>
    <w:rsid w:val="00D37874"/>
    <w:rsid w:val="00D43678"/>
    <w:rsid w:val="00D441B3"/>
    <w:rsid w:val="00D531AE"/>
    <w:rsid w:val="00D6024B"/>
    <w:rsid w:val="00D60839"/>
    <w:rsid w:val="00D6285A"/>
    <w:rsid w:val="00D63380"/>
    <w:rsid w:val="00D675AC"/>
    <w:rsid w:val="00D7490D"/>
    <w:rsid w:val="00D825AF"/>
    <w:rsid w:val="00D863B1"/>
    <w:rsid w:val="00D866B4"/>
    <w:rsid w:val="00D87656"/>
    <w:rsid w:val="00D87B4B"/>
    <w:rsid w:val="00D87D14"/>
    <w:rsid w:val="00D919C2"/>
    <w:rsid w:val="00D951CB"/>
    <w:rsid w:val="00D9691F"/>
    <w:rsid w:val="00DA3AE6"/>
    <w:rsid w:val="00DA4BFF"/>
    <w:rsid w:val="00DA69FD"/>
    <w:rsid w:val="00DA794A"/>
    <w:rsid w:val="00DB616E"/>
    <w:rsid w:val="00DB6D3F"/>
    <w:rsid w:val="00DC03D6"/>
    <w:rsid w:val="00DC1B71"/>
    <w:rsid w:val="00DC3212"/>
    <w:rsid w:val="00DC51EC"/>
    <w:rsid w:val="00DC6DF8"/>
    <w:rsid w:val="00DC71F1"/>
    <w:rsid w:val="00DC740B"/>
    <w:rsid w:val="00DD18C5"/>
    <w:rsid w:val="00DD28C8"/>
    <w:rsid w:val="00DD4D6E"/>
    <w:rsid w:val="00DD4F0E"/>
    <w:rsid w:val="00DD5F89"/>
    <w:rsid w:val="00DD615E"/>
    <w:rsid w:val="00DE5F8D"/>
    <w:rsid w:val="00DE6F9F"/>
    <w:rsid w:val="00DF21EC"/>
    <w:rsid w:val="00DF486D"/>
    <w:rsid w:val="00E005FC"/>
    <w:rsid w:val="00E06D2F"/>
    <w:rsid w:val="00E07F44"/>
    <w:rsid w:val="00E12064"/>
    <w:rsid w:val="00E123B4"/>
    <w:rsid w:val="00E12926"/>
    <w:rsid w:val="00E134C4"/>
    <w:rsid w:val="00E15478"/>
    <w:rsid w:val="00E25709"/>
    <w:rsid w:val="00E30A65"/>
    <w:rsid w:val="00E420B2"/>
    <w:rsid w:val="00E44525"/>
    <w:rsid w:val="00E506CE"/>
    <w:rsid w:val="00E51F9B"/>
    <w:rsid w:val="00E559C7"/>
    <w:rsid w:val="00E612B6"/>
    <w:rsid w:val="00E63AAF"/>
    <w:rsid w:val="00E71613"/>
    <w:rsid w:val="00E805F7"/>
    <w:rsid w:val="00E8703C"/>
    <w:rsid w:val="00E90B6F"/>
    <w:rsid w:val="00E92B7A"/>
    <w:rsid w:val="00E9377C"/>
    <w:rsid w:val="00E93E62"/>
    <w:rsid w:val="00EA108D"/>
    <w:rsid w:val="00EA178C"/>
    <w:rsid w:val="00EB2EE8"/>
    <w:rsid w:val="00EB6FBA"/>
    <w:rsid w:val="00EC1323"/>
    <w:rsid w:val="00ED02F5"/>
    <w:rsid w:val="00ED18D5"/>
    <w:rsid w:val="00ED2D0C"/>
    <w:rsid w:val="00ED582B"/>
    <w:rsid w:val="00ED7D99"/>
    <w:rsid w:val="00EE0AF9"/>
    <w:rsid w:val="00EE1A60"/>
    <w:rsid w:val="00EF00AF"/>
    <w:rsid w:val="00EF10C7"/>
    <w:rsid w:val="00EF4279"/>
    <w:rsid w:val="00EF5C22"/>
    <w:rsid w:val="00EF6D9A"/>
    <w:rsid w:val="00F0023E"/>
    <w:rsid w:val="00F0132B"/>
    <w:rsid w:val="00F0613B"/>
    <w:rsid w:val="00F10652"/>
    <w:rsid w:val="00F13E60"/>
    <w:rsid w:val="00F21428"/>
    <w:rsid w:val="00F229C6"/>
    <w:rsid w:val="00F25D39"/>
    <w:rsid w:val="00F27F64"/>
    <w:rsid w:val="00F3157E"/>
    <w:rsid w:val="00F339DB"/>
    <w:rsid w:val="00F36578"/>
    <w:rsid w:val="00F4485D"/>
    <w:rsid w:val="00F45F0C"/>
    <w:rsid w:val="00F520C8"/>
    <w:rsid w:val="00F52671"/>
    <w:rsid w:val="00F563EC"/>
    <w:rsid w:val="00F57E3C"/>
    <w:rsid w:val="00F605D5"/>
    <w:rsid w:val="00F616C3"/>
    <w:rsid w:val="00F629D1"/>
    <w:rsid w:val="00F6525C"/>
    <w:rsid w:val="00F6686F"/>
    <w:rsid w:val="00F66CEF"/>
    <w:rsid w:val="00F674DD"/>
    <w:rsid w:val="00F75CA2"/>
    <w:rsid w:val="00F766E1"/>
    <w:rsid w:val="00F76F4B"/>
    <w:rsid w:val="00F80F1B"/>
    <w:rsid w:val="00F8162B"/>
    <w:rsid w:val="00F83320"/>
    <w:rsid w:val="00F833B1"/>
    <w:rsid w:val="00F84BEF"/>
    <w:rsid w:val="00F85713"/>
    <w:rsid w:val="00F872EE"/>
    <w:rsid w:val="00F93C48"/>
    <w:rsid w:val="00FA1EB4"/>
    <w:rsid w:val="00FA46CD"/>
    <w:rsid w:val="00FB09F0"/>
    <w:rsid w:val="00FB5C45"/>
    <w:rsid w:val="00FC0FB8"/>
    <w:rsid w:val="00FC5852"/>
    <w:rsid w:val="00FD2C68"/>
    <w:rsid w:val="00FD7386"/>
    <w:rsid w:val="00FD7CE8"/>
    <w:rsid w:val="00FE02D0"/>
    <w:rsid w:val="00FE0587"/>
    <w:rsid w:val="00FE0BFF"/>
    <w:rsid w:val="00FE20A7"/>
    <w:rsid w:val="00FE2DDD"/>
    <w:rsid w:val="00FE36A9"/>
    <w:rsid w:val="00FE3F0F"/>
    <w:rsid w:val="00FE61E9"/>
    <w:rsid w:val="00FE6456"/>
    <w:rsid w:val="00FF0004"/>
    <w:rsid w:val="00FF6D74"/>
    <w:rsid w:val="00FF7FBE"/>
    <w:rsid w:val="08367759"/>
    <w:rsid w:val="0EB511D9"/>
    <w:rsid w:val="134303B0"/>
    <w:rsid w:val="1B481CCF"/>
    <w:rsid w:val="1F0429EF"/>
    <w:rsid w:val="2461422A"/>
    <w:rsid w:val="24C40BCE"/>
    <w:rsid w:val="29FA1BDC"/>
    <w:rsid w:val="2C4E663C"/>
    <w:rsid w:val="2D597864"/>
    <w:rsid w:val="300525D8"/>
    <w:rsid w:val="30835865"/>
    <w:rsid w:val="32015008"/>
    <w:rsid w:val="37C32CD7"/>
    <w:rsid w:val="384C6419"/>
    <w:rsid w:val="38511EF9"/>
    <w:rsid w:val="386D0CCB"/>
    <w:rsid w:val="38EC3111"/>
    <w:rsid w:val="3BF658DC"/>
    <w:rsid w:val="4639027E"/>
    <w:rsid w:val="4D852E94"/>
    <w:rsid w:val="4F231A3B"/>
    <w:rsid w:val="509071B5"/>
    <w:rsid w:val="525E192B"/>
    <w:rsid w:val="5D1A60E1"/>
    <w:rsid w:val="5FDA7EFE"/>
    <w:rsid w:val="62C80A6F"/>
    <w:rsid w:val="62D27BAF"/>
    <w:rsid w:val="635C2EEE"/>
    <w:rsid w:val="63C41A3B"/>
    <w:rsid w:val="6719176F"/>
    <w:rsid w:val="6B4F7B2C"/>
    <w:rsid w:val="738A1381"/>
    <w:rsid w:val="77550B81"/>
    <w:rsid w:val="7FF51DE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C59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semiHidden="1"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uiPriority="0" w:qFormat="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859"/>
    <w:pPr>
      <w:widowControl w:val="0"/>
      <w:overflowPunct w:val="0"/>
      <w:autoSpaceDE w:val="0"/>
      <w:autoSpaceDN w:val="0"/>
      <w:adjustRightInd w:val="0"/>
      <w:textAlignment w:val="baseline"/>
    </w:pPr>
    <w:rPr>
      <w:lang w:val="en-GB" w:eastAsia="zh-CN"/>
    </w:rPr>
  </w:style>
  <w:style w:type="paragraph" w:styleId="Titre1">
    <w:name w:val="heading 1"/>
    <w:basedOn w:val="Normal"/>
    <w:next w:val="Normal"/>
    <w:qFormat/>
    <w:pPr>
      <w:keepNext/>
      <w:numPr>
        <w:numId w:val="1"/>
      </w:numPr>
      <w:outlineLvl w:val="0"/>
    </w:pPr>
    <w:rPr>
      <w:sz w:val="24"/>
    </w:rPr>
  </w:style>
  <w:style w:type="paragraph" w:styleId="Titre2">
    <w:name w:val="heading 2"/>
    <w:basedOn w:val="Normal"/>
    <w:next w:val="Normal"/>
    <w:link w:val="Titre2Car"/>
    <w:unhideWhenUsed/>
    <w:qFormat/>
    <w:pPr>
      <w:keepNext/>
      <w:keepLines/>
      <w:spacing w:before="260" w:after="260" w:line="416" w:lineRule="auto"/>
      <w:outlineLvl w:val="1"/>
    </w:pPr>
    <w:rPr>
      <w:rFonts w:ascii="Cambria" w:hAnsi="Cambria"/>
      <w:b/>
      <w:bCs/>
      <w:sz w:val="32"/>
      <w:szCs w:val="32"/>
    </w:rPr>
  </w:style>
  <w:style w:type="paragraph" w:styleId="Titre3">
    <w:name w:val="heading 3"/>
    <w:basedOn w:val="Normal"/>
    <w:next w:val="Normal"/>
    <w:link w:val="Titre3Car"/>
    <w:unhideWhenUsed/>
    <w:qFormat/>
    <w:pPr>
      <w:keepNext/>
      <w:keepLines/>
      <w:spacing w:before="260" w:after="260" w:line="416" w:lineRule="auto"/>
      <w:outlineLvl w:val="2"/>
    </w:pPr>
    <w:rPr>
      <w:b/>
      <w:bCs/>
      <w:sz w:val="32"/>
      <w:szCs w:val="32"/>
    </w:rPr>
  </w:style>
  <w:style w:type="paragraph" w:styleId="Titre4">
    <w:name w:val="heading 4"/>
    <w:basedOn w:val="Normal"/>
    <w:next w:val="Normal"/>
    <w:link w:val="Titre4Car"/>
    <w:unhideWhenUsed/>
    <w:qFormat/>
    <w:pPr>
      <w:keepNext/>
      <w:keepLines/>
      <w:spacing w:before="280" w:after="290" w:line="376" w:lineRule="auto"/>
      <w:outlineLvl w:val="3"/>
    </w:pPr>
    <w:rPr>
      <w:rFonts w:ascii="Cambria" w:hAnsi="Cambria"/>
      <w:b/>
      <w:bCs/>
      <w:sz w:val="28"/>
      <w:szCs w:val="28"/>
    </w:rPr>
  </w:style>
  <w:style w:type="paragraph" w:styleId="Titre5">
    <w:name w:val="heading 5"/>
    <w:basedOn w:val="Titre4"/>
    <w:next w:val="Normal"/>
    <w:link w:val="Titre5Car"/>
    <w:qFormat/>
    <w:pPr>
      <w:widowControl/>
      <w:tabs>
        <w:tab w:val="left" w:pos="1008"/>
      </w:tabs>
      <w:spacing w:before="120" w:after="180" w:line="240" w:lineRule="auto"/>
      <w:ind w:left="1008" w:hanging="1008"/>
      <w:outlineLvl w:val="4"/>
    </w:pPr>
    <w:rPr>
      <w:rFonts w:ascii="Arial" w:hAnsi="Arial"/>
      <w:bCs w:val="0"/>
      <w:sz w:val="22"/>
      <w:szCs w:val="20"/>
      <w:lang w:val="en-US" w:eastAsia="en-US"/>
    </w:rPr>
  </w:style>
  <w:style w:type="paragraph" w:styleId="Titre6">
    <w:name w:val="heading 6"/>
    <w:basedOn w:val="Normal"/>
    <w:next w:val="Normal"/>
    <w:link w:val="Titre6Car"/>
    <w:qFormat/>
    <w:pPr>
      <w:keepNext/>
      <w:keepLines/>
      <w:widowControl/>
      <w:tabs>
        <w:tab w:val="left" w:pos="1152"/>
      </w:tabs>
      <w:spacing w:before="120" w:after="180"/>
      <w:ind w:left="1152" w:hanging="1152"/>
      <w:outlineLvl w:val="5"/>
    </w:pPr>
    <w:rPr>
      <w:rFonts w:ascii="Arial" w:hAnsi="Arial"/>
      <w:b/>
      <w:lang w:val="en-US" w:eastAsia="en-US"/>
    </w:rPr>
  </w:style>
  <w:style w:type="paragraph" w:styleId="Titre7">
    <w:name w:val="heading 7"/>
    <w:basedOn w:val="Normal"/>
    <w:next w:val="Normal"/>
    <w:link w:val="Titre7Car"/>
    <w:qFormat/>
    <w:pPr>
      <w:keepNext/>
      <w:keepLines/>
      <w:widowControl/>
      <w:tabs>
        <w:tab w:val="left" w:pos="1296"/>
      </w:tabs>
      <w:spacing w:before="120" w:after="180"/>
      <w:ind w:left="1296" w:hanging="1296"/>
      <w:outlineLvl w:val="6"/>
    </w:pPr>
    <w:rPr>
      <w:rFonts w:ascii="Arial" w:hAnsi="Arial"/>
      <w:b/>
      <w:lang w:val="en-US" w:eastAsia="en-US"/>
    </w:rPr>
  </w:style>
  <w:style w:type="paragraph" w:styleId="Titre8">
    <w:name w:val="heading 8"/>
    <w:basedOn w:val="Titre1"/>
    <w:next w:val="Normal"/>
    <w:link w:val="Titre8Car"/>
    <w:qFormat/>
    <w:pPr>
      <w:keepLines/>
      <w:widowControl/>
      <w:numPr>
        <w:numId w:val="0"/>
      </w:numPr>
      <w:tabs>
        <w:tab w:val="left" w:pos="1440"/>
      </w:tabs>
      <w:spacing w:before="240" w:after="180"/>
      <w:ind w:left="1440" w:hanging="1440"/>
      <w:outlineLvl w:val="7"/>
    </w:pPr>
    <w:rPr>
      <w:rFonts w:ascii="Arial" w:hAnsi="Arial"/>
      <w:sz w:val="36"/>
      <w:lang w:val="en-US" w:eastAsia="en-US"/>
    </w:rPr>
  </w:style>
  <w:style w:type="paragraph" w:styleId="Titre9">
    <w:name w:val="heading 9"/>
    <w:basedOn w:val="Titre8"/>
    <w:next w:val="Normal"/>
    <w:link w:val="Titre9Car"/>
    <w:qFormat/>
    <w:pPr>
      <w:tabs>
        <w:tab w:val="clear" w:pos="1440"/>
        <w:tab w:val="left" w:pos="1584"/>
      </w:tabs>
      <w:ind w:left="1584" w:hanging="1584"/>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mmentaire">
    <w:name w:val="annotation text"/>
    <w:basedOn w:val="Normal"/>
    <w:link w:val="CommentaireCar"/>
    <w:uiPriority w:val="99"/>
    <w:semiHidden/>
    <w:unhideWhenUsed/>
    <w:qFormat/>
  </w:style>
  <w:style w:type="paragraph" w:styleId="Liste2">
    <w:name w:val="List 2"/>
    <w:basedOn w:val="Normal"/>
    <w:uiPriority w:val="99"/>
    <w:semiHidden/>
    <w:unhideWhenUsed/>
    <w:qFormat/>
    <w:pPr>
      <w:ind w:left="720" w:hanging="360"/>
      <w:contextualSpacing/>
    </w:pPr>
  </w:style>
  <w:style w:type="paragraph" w:styleId="Listecontinue">
    <w:name w:val="List Continue"/>
    <w:basedOn w:val="Normal"/>
    <w:qFormat/>
    <w:pPr>
      <w:widowControl/>
      <w:spacing w:after="120"/>
      <w:ind w:leftChars="200" w:left="420"/>
      <w:contextualSpacing/>
    </w:pPr>
    <w:rPr>
      <w:lang w:eastAsia="ja-JP"/>
    </w:rPr>
  </w:style>
  <w:style w:type="paragraph" w:styleId="Textedebulles">
    <w:name w:val="Balloon Text"/>
    <w:basedOn w:val="Normal"/>
    <w:link w:val="TextedebullesCar"/>
    <w:uiPriority w:val="99"/>
    <w:semiHidden/>
    <w:unhideWhenUsed/>
    <w:qFormat/>
    <w:rPr>
      <w:rFonts w:ascii="Tahoma" w:hAnsi="Tahoma" w:cs="Tahoma"/>
      <w:sz w:val="16"/>
      <w:szCs w:val="16"/>
    </w:rPr>
  </w:style>
  <w:style w:type="paragraph" w:styleId="Pieddepage">
    <w:name w:val="footer"/>
    <w:basedOn w:val="Normal"/>
    <w:link w:val="PieddepageCar"/>
    <w:uiPriority w:val="99"/>
    <w:unhideWhenUsed/>
    <w:qFormat/>
    <w:pPr>
      <w:tabs>
        <w:tab w:val="center" w:pos="4703"/>
        <w:tab w:val="right" w:pos="9406"/>
      </w:tabs>
    </w:pPr>
  </w:style>
  <w:style w:type="paragraph" w:styleId="En-tte">
    <w:name w:val="header"/>
    <w:basedOn w:val="Normal"/>
    <w:semiHidden/>
    <w:qFormat/>
    <w:pPr>
      <w:widowControl/>
      <w:tabs>
        <w:tab w:val="center" w:pos="4819"/>
        <w:tab w:val="right" w:pos="9071"/>
      </w:tabs>
      <w:jc w:val="both"/>
    </w:pPr>
    <w:rPr>
      <w:rFonts w:ascii="Arial" w:hAnsi="Arial"/>
    </w:rPr>
  </w:style>
  <w:style w:type="paragraph" w:styleId="Liste">
    <w:name w:val="List"/>
    <w:basedOn w:val="Normal"/>
    <w:uiPriority w:val="99"/>
    <w:semiHidden/>
    <w:unhideWhenUsed/>
    <w:qFormat/>
    <w:pPr>
      <w:ind w:left="360" w:hanging="360"/>
      <w:contextualSpacing/>
    </w:pPr>
  </w:style>
  <w:style w:type="paragraph" w:styleId="Notedebasdepage">
    <w:name w:val="footnote text"/>
    <w:basedOn w:val="Normal"/>
    <w:link w:val="NotedebasdepageCar"/>
    <w:semiHidden/>
    <w:qFormat/>
    <w:pPr>
      <w:keepLines/>
      <w:widowControl/>
      <w:ind w:left="454" w:hanging="454"/>
    </w:pPr>
    <w:rPr>
      <w:sz w:val="16"/>
      <w:lang w:eastAsia="en-US"/>
    </w:rPr>
  </w:style>
  <w:style w:type="paragraph" w:styleId="Objetducommentaire">
    <w:name w:val="annotation subject"/>
    <w:basedOn w:val="Commentaire"/>
    <w:next w:val="Commentaire"/>
    <w:link w:val="ObjetducommentaireCar"/>
    <w:uiPriority w:val="99"/>
    <w:semiHidden/>
    <w:unhideWhenUsed/>
    <w:qFormat/>
    <w:rPr>
      <w:b/>
      <w:bCs/>
    </w:rPr>
  </w:style>
  <w:style w:type="character" w:styleId="Marquedecommentaire">
    <w:name w:val="annotation reference"/>
    <w:uiPriority w:val="99"/>
    <w:semiHidden/>
    <w:unhideWhenUsed/>
    <w:qFormat/>
    <w:rPr>
      <w:sz w:val="16"/>
      <w:szCs w:val="16"/>
    </w:rPr>
  </w:style>
  <w:style w:type="paragraph" w:customStyle="1" w:styleId="TH">
    <w:name w:val="TH"/>
    <w:basedOn w:val="Normal"/>
    <w:link w:val="THChar"/>
    <w:qFormat/>
    <w:pPr>
      <w:keepNext/>
      <w:keepLines/>
      <w:widowControl/>
      <w:spacing w:before="60" w:after="180"/>
      <w:jc w:val="center"/>
    </w:pPr>
    <w:rPr>
      <w:rFonts w:ascii="Arial" w:hAnsi="Arial"/>
      <w:b/>
      <w:lang w:eastAsia="en-US"/>
    </w:rPr>
  </w:style>
  <w:style w:type="paragraph" w:customStyle="1" w:styleId="Normal0">
    <w:name w:val="Normal_"/>
    <w:basedOn w:val="Normal"/>
    <w:semiHidden/>
    <w:qFormat/>
    <w:pPr>
      <w:widowControl/>
      <w:overflowPunct/>
      <w:autoSpaceDE/>
      <w:autoSpaceDN/>
      <w:adjustRightInd/>
      <w:spacing w:after="160" w:line="240" w:lineRule="exact"/>
      <w:textAlignment w:val="auto"/>
    </w:pPr>
    <w:rPr>
      <w:rFonts w:ascii="Arial" w:hAnsi="Arial" w:cs="Arial"/>
      <w:color w:val="0000FF"/>
      <w:kern w:val="2"/>
      <w:lang w:val="en-US"/>
    </w:rPr>
  </w:style>
  <w:style w:type="character" w:customStyle="1" w:styleId="THChar">
    <w:name w:val="TH Char"/>
    <w:link w:val="TH"/>
    <w:qFormat/>
    <w:locked/>
    <w:rPr>
      <w:rFonts w:ascii="Arial" w:eastAsia="SimSun" w:hAnsi="Arial"/>
      <w:b/>
      <w:lang w:val="en-GB" w:eastAsia="en-US"/>
    </w:rPr>
  </w:style>
  <w:style w:type="paragraph" w:customStyle="1" w:styleId="TF">
    <w:name w:val="TF"/>
    <w:basedOn w:val="TH"/>
    <w:qFormat/>
    <w:pPr>
      <w:keepNext w:val="0"/>
      <w:spacing w:before="0" w:after="240"/>
    </w:pPr>
  </w:style>
  <w:style w:type="character" w:customStyle="1" w:styleId="Titre2Car">
    <w:name w:val="Titre 2 Car"/>
    <w:link w:val="Titre2"/>
    <w:uiPriority w:val="9"/>
    <w:qFormat/>
    <w:rPr>
      <w:rFonts w:ascii="Cambria" w:eastAsia="SimSun" w:hAnsi="Cambria" w:cs="Times New Roman"/>
      <w:b/>
      <w:bCs/>
      <w:sz w:val="32"/>
      <w:szCs w:val="32"/>
      <w:lang w:val="en-GB"/>
    </w:rPr>
  </w:style>
  <w:style w:type="character" w:customStyle="1" w:styleId="Titre3Car">
    <w:name w:val="Titre 3 Car"/>
    <w:link w:val="Titre3"/>
    <w:uiPriority w:val="9"/>
    <w:qFormat/>
    <w:rPr>
      <w:b/>
      <w:bCs/>
      <w:sz w:val="32"/>
      <w:szCs w:val="32"/>
      <w:lang w:val="en-GB"/>
    </w:rPr>
  </w:style>
  <w:style w:type="character" w:customStyle="1" w:styleId="Titre4Car">
    <w:name w:val="Titre 4 Car"/>
    <w:link w:val="Titre4"/>
    <w:uiPriority w:val="9"/>
    <w:qFormat/>
    <w:rPr>
      <w:rFonts w:ascii="Cambria" w:eastAsia="SimSun" w:hAnsi="Cambria" w:cs="Times New Roman"/>
      <w:b/>
      <w:bCs/>
      <w:sz w:val="28"/>
      <w:szCs w:val="28"/>
      <w:lang w:val="en-GB"/>
    </w:rPr>
  </w:style>
  <w:style w:type="character" w:customStyle="1" w:styleId="Titre5Car">
    <w:name w:val="Titre 5 Car"/>
    <w:link w:val="Titre5"/>
    <w:qFormat/>
    <w:rPr>
      <w:rFonts w:ascii="Arial" w:eastAsia="SimSun" w:hAnsi="Arial"/>
      <w:b/>
      <w:sz w:val="22"/>
      <w:lang w:eastAsia="en-US"/>
    </w:rPr>
  </w:style>
  <w:style w:type="character" w:customStyle="1" w:styleId="Titre6Car">
    <w:name w:val="Titre 6 Car"/>
    <w:link w:val="Titre6"/>
    <w:qFormat/>
    <w:rPr>
      <w:rFonts w:ascii="Arial" w:eastAsia="SimSun" w:hAnsi="Arial"/>
      <w:b/>
      <w:lang w:eastAsia="en-US"/>
    </w:rPr>
  </w:style>
  <w:style w:type="character" w:customStyle="1" w:styleId="Titre7Car">
    <w:name w:val="Titre 7 Car"/>
    <w:link w:val="Titre7"/>
    <w:qFormat/>
    <w:rPr>
      <w:rFonts w:ascii="Arial" w:eastAsia="SimSun" w:hAnsi="Arial"/>
      <w:b/>
      <w:lang w:eastAsia="en-US"/>
    </w:rPr>
  </w:style>
  <w:style w:type="character" w:customStyle="1" w:styleId="Titre8Car">
    <w:name w:val="Titre 8 Car"/>
    <w:link w:val="Titre8"/>
    <w:qFormat/>
    <w:rPr>
      <w:rFonts w:ascii="Arial" w:eastAsia="SimSun" w:hAnsi="Arial"/>
      <w:sz w:val="36"/>
      <w:lang w:eastAsia="en-US"/>
    </w:rPr>
  </w:style>
  <w:style w:type="character" w:customStyle="1" w:styleId="Titre9Car">
    <w:name w:val="Titre 9 Car"/>
    <w:link w:val="Titre9"/>
    <w:qFormat/>
    <w:rPr>
      <w:rFonts w:ascii="Arial" w:eastAsia="SimSun" w:hAnsi="Arial"/>
      <w:sz w:val="36"/>
      <w:lang w:eastAsia="en-US"/>
    </w:rPr>
  </w:style>
  <w:style w:type="paragraph" w:customStyle="1" w:styleId="Heading">
    <w:name w:val="Heading"/>
    <w:aliases w:val="1_"/>
    <w:basedOn w:val="Normal"/>
    <w:link w:val="HeadingCar"/>
    <w:qFormat/>
    <w:pPr>
      <w:overflowPunct/>
      <w:autoSpaceDE/>
      <w:autoSpaceDN/>
      <w:adjustRightInd/>
      <w:spacing w:after="120" w:line="240" w:lineRule="atLeast"/>
      <w:ind w:left="1260" w:hanging="551"/>
      <w:textAlignment w:val="auto"/>
    </w:pPr>
    <w:rPr>
      <w:rFonts w:ascii="Arial" w:hAnsi="Arial"/>
      <w:b/>
      <w:sz w:val="22"/>
      <w:lang w:eastAsia="en-US"/>
    </w:rPr>
  </w:style>
  <w:style w:type="character" w:customStyle="1" w:styleId="NotedebasdepageCar">
    <w:name w:val="Note de bas de page Car"/>
    <w:link w:val="Notedebasdepage"/>
    <w:semiHidden/>
    <w:qFormat/>
    <w:rPr>
      <w:sz w:val="16"/>
      <w:lang w:val="en-GB" w:eastAsia="en-US"/>
    </w:rPr>
  </w:style>
  <w:style w:type="character" w:customStyle="1" w:styleId="TextedebullesCar">
    <w:name w:val="Texte de bulles Car"/>
    <w:link w:val="Textedebulles"/>
    <w:uiPriority w:val="99"/>
    <w:semiHidden/>
    <w:qFormat/>
    <w:rPr>
      <w:rFonts w:ascii="Tahoma" w:hAnsi="Tahoma" w:cs="Tahoma"/>
      <w:sz w:val="16"/>
      <w:szCs w:val="16"/>
      <w:lang w:val="en-GB" w:eastAsia="zh-CN"/>
    </w:rPr>
  </w:style>
  <w:style w:type="character" w:customStyle="1" w:styleId="CommentaireCar">
    <w:name w:val="Commentaire Car"/>
    <w:link w:val="Commentaire"/>
    <w:uiPriority w:val="99"/>
    <w:semiHidden/>
    <w:qFormat/>
    <w:rPr>
      <w:lang w:val="en-GB" w:eastAsia="zh-CN"/>
    </w:rPr>
  </w:style>
  <w:style w:type="character" w:customStyle="1" w:styleId="ObjetducommentaireCar">
    <w:name w:val="Objet du commentaire Car"/>
    <w:link w:val="Objetducommentaire"/>
    <w:uiPriority w:val="99"/>
    <w:semiHidden/>
    <w:qFormat/>
    <w:rPr>
      <w:b/>
      <w:bCs/>
      <w:lang w:val="en-GB" w:eastAsia="zh-CN"/>
    </w:rPr>
  </w:style>
  <w:style w:type="paragraph" w:customStyle="1" w:styleId="Revision1">
    <w:name w:val="Revision1"/>
    <w:hidden/>
    <w:uiPriority w:val="99"/>
    <w:semiHidden/>
    <w:qFormat/>
    <w:rPr>
      <w:lang w:val="en-GB" w:eastAsia="zh-CN"/>
    </w:rPr>
  </w:style>
  <w:style w:type="character" w:customStyle="1" w:styleId="HeadingCar">
    <w:name w:val="Heading Car"/>
    <w:aliases w:val="1_ Car"/>
    <w:link w:val="Heading"/>
    <w:qFormat/>
    <w:locked/>
    <w:rPr>
      <w:rFonts w:ascii="Arial" w:hAnsi="Arial"/>
      <w:b/>
      <w:sz w:val="22"/>
      <w:lang w:val="en-GB"/>
    </w:rPr>
  </w:style>
  <w:style w:type="character" w:customStyle="1" w:styleId="PieddepageCar">
    <w:name w:val="Pied de page Car"/>
    <w:link w:val="Pieddepage"/>
    <w:uiPriority w:val="99"/>
    <w:qFormat/>
    <w:rPr>
      <w:lang w:val="en-GB" w:eastAsia="zh-CN"/>
    </w:rPr>
  </w:style>
  <w:style w:type="paragraph" w:customStyle="1" w:styleId="B1">
    <w:name w:val="B1"/>
    <w:basedOn w:val="Liste"/>
    <w:link w:val="B1Char1"/>
    <w:qFormat/>
    <w:pPr>
      <w:widowControl/>
      <w:spacing w:after="180"/>
      <w:ind w:left="568" w:hanging="284"/>
      <w:contextualSpacing w:val="0"/>
    </w:pPr>
    <w:rPr>
      <w:rFonts w:eastAsia="Times New Roman" w:cs="Vrinda"/>
      <w:lang w:eastAsia="en-GB" w:bidi="bn-IN"/>
    </w:rPr>
  </w:style>
  <w:style w:type="paragraph" w:customStyle="1" w:styleId="B2">
    <w:name w:val="B2"/>
    <w:basedOn w:val="Liste2"/>
    <w:link w:val="B2Char"/>
    <w:qFormat/>
    <w:pPr>
      <w:widowControl/>
      <w:spacing w:after="180"/>
      <w:ind w:left="851" w:hanging="284"/>
      <w:contextualSpacing w:val="0"/>
    </w:pPr>
    <w:rPr>
      <w:rFonts w:eastAsia="Times New Roman" w:cs="Vrinda"/>
      <w:lang w:eastAsia="en-GB" w:bidi="bn-IN"/>
    </w:rPr>
  </w:style>
  <w:style w:type="character" w:customStyle="1" w:styleId="B1Char1">
    <w:name w:val="B1 Char1"/>
    <w:link w:val="B1"/>
    <w:qFormat/>
    <w:rPr>
      <w:rFonts w:eastAsia="Times New Roman" w:cs="Vrinda"/>
      <w:lang w:val="en-GB" w:eastAsia="en-GB" w:bidi="bn-IN"/>
    </w:rPr>
  </w:style>
  <w:style w:type="paragraph" w:styleId="Paragraphedeliste">
    <w:name w:val="List Paragraph"/>
    <w:basedOn w:val="Normal"/>
    <w:link w:val="ParagraphedelisteCar"/>
    <w:uiPriority w:val="34"/>
    <w:qFormat/>
    <w:pPr>
      <w:widowControl/>
      <w:spacing w:after="180"/>
      <w:ind w:left="720"/>
      <w:contextualSpacing/>
    </w:pPr>
    <w:rPr>
      <w:rFonts w:eastAsia="Times New Roman"/>
      <w:color w:val="000000"/>
      <w:lang w:eastAsia="ja-JP"/>
    </w:rPr>
  </w:style>
  <w:style w:type="paragraph" w:styleId="Rvision">
    <w:name w:val="Revision"/>
    <w:hidden/>
    <w:uiPriority w:val="99"/>
    <w:unhideWhenUsed/>
    <w:rsid w:val="0032058E"/>
    <w:rPr>
      <w:lang w:val="en-GB" w:eastAsia="zh-CN"/>
    </w:rPr>
  </w:style>
  <w:style w:type="character" w:customStyle="1" w:styleId="ParagraphedelisteCar">
    <w:name w:val="Paragraphe de liste Car"/>
    <w:link w:val="Paragraphedeliste"/>
    <w:uiPriority w:val="34"/>
    <w:qFormat/>
    <w:locked/>
    <w:rsid w:val="0032058E"/>
    <w:rPr>
      <w:rFonts w:eastAsia="Times New Roman"/>
      <w:color w:val="000000"/>
      <w:lang w:val="en-GB" w:eastAsia="ja-JP"/>
    </w:rPr>
  </w:style>
  <w:style w:type="character" w:customStyle="1" w:styleId="B1Char">
    <w:name w:val="B1 Char"/>
    <w:qFormat/>
    <w:locked/>
    <w:rsid w:val="00462BF4"/>
    <w:rPr>
      <w:lang w:eastAsia="en-US"/>
    </w:rPr>
  </w:style>
  <w:style w:type="character" w:customStyle="1" w:styleId="B2Char">
    <w:name w:val="B2 Char"/>
    <w:link w:val="B2"/>
    <w:locked/>
    <w:rsid w:val="00462BF4"/>
    <w:rPr>
      <w:rFonts w:eastAsia="Times New Roman" w:cs="Vrinda"/>
      <w:lang w:val="en-GB" w:eastAsia="en-GB" w:bidi="bn-IN"/>
    </w:rPr>
  </w:style>
  <w:style w:type="paragraph" w:customStyle="1" w:styleId="B3">
    <w:name w:val="B3"/>
    <w:basedOn w:val="Liste3"/>
    <w:rsid w:val="00462BF4"/>
    <w:pPr>
      <w:widowControl/>
      <w:overflowPunct/>
      <w:autoSpaceDE/>
      <w:autoSpaceDN/>
      <w:adjustRightInd/>
      <w:spacing w:after="180"/>
      <w:ind w:left="1135" w:hanging="284"/>
      <w:contextualSpacing w:val="0"/>
      <w:textAlignment w:val="auto"/>
    </w:pPr>
    <w:rPr>
      <w:rFonts w:eastAsia="Times New Roman"/>
      <w:szCs w:val="24"/>
      <w:lang w:eastAsia="en-GB"/>
    </w:rPr>
  </w:style>
  <w:style w:type="paragraph" w:styleId="Liste3">
    <w:name w:val="List 3"/>
    <w:basedOn w:val="Normal"/>
    <w:uiPriority w:val="99"/>
    <w:semiHidden/>
    <w:unhideWhenUsed/>
    <w:rsid w:val="00462BF4"/>
    <w:pPr>
      <w:ind w:left="849" w:hanging="283"/>
      <w:contextualSpacing/>
    </w:pPr>
  </w:style>
  <w:style w:type="paragraph" w:customStyle="1" w:styleId="CRCoverPage">
    <w:name w:val="CR Cover Page"/>
    <w:rsid w:val="001861FE"/>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502194">
      <w:bodyDiv w:val="1"/>
      <w:marLeft w:val="0"/>
      <w:marRight w:val="0"/>
      <w:marTop w:val="0"/>
      <w:marBottom w:val="0"/>
      <w:divBdr>
        <w:top w:val="none" w:sz="0" w:space="0" w:color="auto"/>
        <w:left w:val="none" w:sz="0" w:space="0" w:color="auto"/>
        <w:bottom w:val="none" w:sz="0" w:space="0" w:color="auto"/>
        <w:right w:val="none" w:sz="0" w:space="0" w:color="auto"/>
      </w:divBdr>
      <w:divsChild>
        <w:div w:id="117260319">
          <w:marLeft w:val="0"/>
          <w:marRight w:val="0"/>
          <w:marTop w:val="0"/>
          <w:marBottom w:val="0"/>
          <w:divBdr>
            <w:top w:val="none" w:sz="0" w:space="0" w:color="auto"/>
            <w:left w:val="none" w:sz="0" w:space="0" w:color="auto"/>
            <w:bottom w:val="none" w:sz="0" w:space="0" w:color="auto"/>
            <w:right w:val="none" w:sz="0" w:space="0" w:color="auto"/>
          </w:divBdr>
          <w:divsChild>
            <w:div w:id="89859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892007">
      <w:bodyDiv w:val="1"/>
      <w:marLeft w:val="0"/>
      <w:marRight w:val="0"/>
      <w:marTop w:val="0"/>
      <w:marBottom w:val="0"/>
      <w:divBdr>
        <w:top w:val="none" w:sz="0" w:space="0" w:color="auto"/>
        <w:left w:val="none" w:sz="0" w:space="0" w:color="auto"/>
        <w:bottom w:val="none" w:sz="0" w:space="0" w:color="auto"/>
        <w:right w:val="none" w:sz="0" w:space="0" w:color="auto"/>
      </w:divBdr>
      <w:divsChild>
        <w:div w:id="1055740384">
          <w:marLeft w:val="0"/>
          <w:marRight w:val="0"/>
          <w:marTop w:val="0"/>
          <w:marBottom w:val="0"/>
          <w:divBdr>
            <w:top w:val="none" w:sz="0" w:space="0" w:color="auto"/>
            <w:left w:val="none" w:sz="0" w:space="0" w:color="auto"/>
            <w:bottom w:val="none" w:sz="0" w:space="0" w:color="auto"/>
            <w:right w:val="none" w:sz="0" w:space="0" w:color="auto"/>
          </w:divBdr>
          <w:divsChild>
            <w:div w:id="428737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7315675">
      <w:bodyDiv w:val="1"/>
      <w:marLeft w:val="0"/>
      <w:marRight w:val="0"/>
      <w:marTop w:val="0"/>
      <w:marBottom w:val="0"/>
      <w:divBdr>
        <w:top w:val="none" w:sz="0" w:space="0" w:color="auto"/>
        <w:left w:val="none" w:sz="0" w:space="0" w:color="auto"/>
        <w:bottom w:val="none" w:sz="0" w:space="0" w:color="auto"/>
        <w:right w:val="none" w:sz="0" w:space="0" w:color="auto"/>
      </w:divBdr>
    </w:div>
    <w:div w:id="377556575">
      <w:bodyDiv w:val="1"/>
      <w:marLeft w:val="0"/>
      <w:marRight w:val="0"/>
      <w:marTop w:val="0"/>
      <w:marBottom w:val="0"/>
      <w:divBdr>
        <w:top w:val="none" w:sz="0" w:space="0" w:color="auto"/>
        <w:left w:val="none" w:sz="0" w:space="0" w:color="auto"/>
        <w:bottom w:val="none" w:sz="0" w:space="0" w:color="auto"/>
        <w:right w:val="none" w:sz="0" w:space="0" w:color="auto"/>
      </w:divBdr>
      <w:divsChild>
        <w:div w:id="1117869326">
          <w:marLeft w:val="0"/>
          <w:marRight w:val="0"/>
          <w:marTop w:val="0"/>
          <w:marBottom w:val="0"/>
          <w:divBdr>
            <w:top w:val="none" w:sz="0" w:space="0" w:color="auto"/>
            <w:left w:val="none" w:sz="0" w:space="0" w:color="auto"/>
            <w:bottom w:val="none" w:sz="0" w:space="0" w:color="auto"/>
            <w:right w:val="none" w:sz="0" w:space="0" w:color="auto"/>
          </w:divBdr>
          <w:divsChild>
            <w:div w:id="1466435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268565">
      <w:bodyDiv w:val="1"/>
      <w:marLeft w:val="0"/>
      <w:marRight w:val="0"/>
      <w:marTop w:val="0"/>
      <w:marBottom w:val="0"/>
      <w:divBdr>
        <w:top w:val="none" w:sz="0" w:space="0" w:color="auto"/>
        <w:left w:val="none" w:sz="0" w:space="0" w:color="auto"/>
        <w:bottom w:val="none" w:sz="0" w:space="0" w:color="auto"/>
        <w:right w:val="none" w:sz="0" w:space="0" w:color="auto"/>
      </w:divBdr>
      <w:divsChild>
        <w:div w:id="1013339773">
          <w:marLeft w:val="0"/>
          <w:marRight w:val="0"/>
          <w:marTop w:val="0"/>
          <w:marBottom w:val="0"/>
          <w:divBdr>
            <w:top w:val="none" w:sz="0" w:space="0" w:color="auto"/>
            <w:left w:val="none" w:sz="0" w:space="0" w:color="auto"/>
            <w:bottom w:val="none" w:sz="0" w:space="0" w:color="auto"/>
            <w:right w:val="none" w:sz="0" w:space="0" w:color="auto"/>
          </w:divBdr>
          <w:divsChild>
            <w:div w:id="1754084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655497">
      <w:bodyDiv w:val="1"/>
      <w:marLeft w:val="0"/>
      <w:marRight w:val="0"/>
      <w:marTop w:val="0"/>
      <w:marBottom w:val="0"/>
      <w:divBdr>
        <w:top w:val="none" w:sz="0" w:space="0" w:color="auto"/>
        <w:left w:val="none" w:sz="0" w:space="0" w:color="auto"/>
        <w:bottom w:val="none" w:sz="0" w:space="0" w:color="auto"/>
        <w:right w:val="none" w:sz="0" w:space="0" w:color="auto"/>
      </w:divBdr>
      <w:divsChild>
        <w:div w:id="124395046">
          <w:marLeft w:val="0"/>
          <w:marRight w:val="0"/>
          <w:marTop w:val="0"/>
          <w:marBottom w:val="0"/>
          <w:divBdr>
            <w:top w:val="none" w:sz="0" w:space="0" w:color="auto"/>
            <w:left w:val="none" w:sz="0" w:space="0" w:color="auto"/>
            <w:bottom w:val="none" w:sz="0" w:space="0" w:color="auto"/>
            <w:right w:val="none" w:sz="0" w:space="0" w:color="auto"/>
          </w:divBdr>
        </w:div>
      </w:divsChild>
    </w:div>
    <w:div w:id="455878555">
      <w:bodyDiv w:val="1"/>
      <w:marLeft w:val="0"/>
      <w:marRight w:val="0"/>
      <w:marTop w:val="0"/>
      <w:marBottom w:val="0"/>
      <w:divBdr>
        <w:top w:val="none" w:sz="0" w:space="0" w:color="auto"/>
        <w:left w:val="none" w:sz="0" w:space="0" w:color="auto"/>
        <w:bottom w:val="none" w:sz="0" w:space="0" w:color="auto"/>
        <w:right w:val="none" w:sz="0" w:space="0" w:color="auto"/>
      </w:divBdr>
      <w:divsChild>
        <w:div w:id="1702322737">
          <w:marLeft w:val="0"/>
          <w:marRight w:val="0"/>
          <w:marTop w:val="0"/>
          <w:marBottom w:val="0"/>
          <w:divBdr>
            <w:top w:val="none" w:sz="0" w:space="0" w:color="auto"/>
            <w:left w:val="none" w:sz="0" w:space="0" w:color="auto"/>
            <w:bottom w:val="none" w:sz="0" w:space="0" w:color="auto"/>
            <w:right w:val="none" w:sz="0" w:space="0" w:color="auto"/>
          </w:divBdr>
          <w:divsChild>
            <w:div w:id="66728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7706582">
      <w:bodyDiv w:val="1"/>
      <w:marLeft w:val="0"/>
      <w:marRight w:val="0"/>
      <w:marTop w:val="0"/>
      <w:marBottom w:val="0"/>
      <w:divBdr>
        <w:top w:val="none" w:sz="0" w:space="0" w:color="auto"/>
        <w:left w:val="none" w:sz="0" w:space="0" w:color="auto"/>
        <w:bottom w:val="none" w:sz="0" w:space="0" w:color="auto"/>
        <w:right w:val="none" w:sz="0" w:space="0" w:color="auto"/>
      </w:divBdr>
      <w:divsChild>
        <w:div w:id="1901013052">
          <w:marLeft w:val="0"/>
          <w:marRight w:val="0"/>
          <w:marTop w:val="0"/>
          <w:marBottom w:val="0"/>
          <w:divBdr>
            <w:top w:val="none" w:sz="0" w:space="0" w:color="auto"/>
            <w:left w:val="none" w:sz="0" w:space="0" w:color="auto"/>
            <w:bottom w:val="none" w:sz="0" w:space="0" w:color="auto"/>
            <w:right w:val="none" w:sz="0" w:space="0" w:color="auto"/>
          </w:divBdr>
          <w:divsChild>
            <w:div w:id="210458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6709088">
      <w:bodyDiv w:val="1"/>
      <w:marLeft w:val="0"/>
      <w:marRight w:val="0"/>
      <w:marTop w:val="0"/>
      <w:marBottom w:val="0"/>
      <w:divBdr>
        <w:top w:val="none" w:sz="0" w:space="0" w:color="auto"/>
        <w:left w:val="none" w:sz="0" w:space="0" w:color="auto"/>
        <w:bottom w:val="none" w:sz="0" w:space="0" w:color="auto"/>
        <w:right w:val="none" w:sz="0" w:space="0" w:color="auto"/>
      </w:divBdr>
    </w:div>
    <w:div w:id="711228396">
      <w:bodyDiv w:val="1"/>
      <w:marLeft w:val="0"/>
      <w:marRight w:val="0"/>
      <w:marTop w:val="0"/>
      <w:marBottom w:val="0"/>
      <w:divBdr>
        <w:top w:val="none" w:sz="0" w:space="0" w:color="auto"/>
        <w:left w:val="none" w:sz="0" w:space="0" w:color="auto"/>
        <w:bottom w:val="none" w:sz="0" w:space="0" w:color="auto"/>
        <w:right w:val="none" w:sz="0" w:space="0" w:color="auto"/>
      </w:divBdr>
      <w:divsChild>
        <w:div w:id="1241717202">
          <w:marLeft w:val="0"/>
          <w:marRight w:val="0"/>
          <w:marTop w:val="0"/>
          <w:marBottom w:val="0"/>
          <w:divBdr>
            <w:top w:val="none" w:sz="0" w:space="0" w:color="auto"/>
            <w:left w:val="none" w:sz="0" w:space="0" w:color="auto"/>
            <w:bottom w:val="none" w:sz="0" w:space="0" w:color="auto"/>
            <w:right w:val="none" w:sz="0" w:space="0" w:color="auto"/>
          </w:divBdr>
          <w:divsChild>
            <w:div w:id="1228031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009245">
      <w:bodyDiv w:val="1"/>
      <w:marLeft w:val="0"/>
      <w:marRight w:val="0"/>
      <w:marTop w:val="0"/>
      <w:marBottom w:val="0"/>
      <w:divBdr>
        <w:top w:val="none" w:sz="0" w:space="0" w:color="auto"/>
        <w:left w:val="none" w:sz="0" w:space="0" w:color="auto"/>
        <w:bottom w:val="none" w:sz="0" w:space="0" w:color="auto"/>
        <w:right w:val="none" w:sz="0" w:space="0" w:color="auto"/>
      </w:divBdr>
    </w:div>
    <w:div w:id="1039667524">
      <w:bodyDiv w:val="1"/>
      <w:marLeft w:val="0"/>
      <w:marRight w:val="0"/>
      <w:marTop w:val="0"/>
      <w:marBottom w:val="0"/>
      <w:divBdr>
        <w:top w:val="none" w:sz="0" w:space="0" w:color="auto"/>
        <w:left w:val="none" w:sz="0" w:space="0" w:color="auto"/>
        <w:bottom w:val="none" w:sz="0" w:space="0" w:color="auto"/>
        <w:right w:val="none" w:sz="0" w:space="0" w:color="auto"/>
      </w:divBdr>
    </w:div>
    <w:div w:id="1127743785">
      <w:bodyDiv w:val="1"/>
      <w:marLeft w:val="0"/>
      <w:marRight w:val="0"/>
      <w:marTop w:val="0"/>
      <w:marBottom w:val="0"/>
      <w:divBdr>
        <w:top w:val="none" w:sz="0" w:space="0" w:color="auto"/>
        <w:left w:val="none" w:sz="0" w:space="0" w:color="auto"/>
        <w:bottom w:val="none" w:sz="0" w:space="0" w:color="auto"/>
        <w:right w:val="none" w:sz="0" w:space="0" w:color="auto"/>
      </w:divBdr>
      <w:divsChild>
        <w:div w:id="1545747715">
          <w:marLeft w:val="0"/>
          <w:marRight w:val="0"/>
          <w:marTop w:val="0"/>
          <w:marBottom w:val="0"/>
          <w:divBdr>
            <w:top w:val="none" w:sz="0" w:space="0" w:color="auto"/>
            <w:left w:val="none" w:sz="0" w:space="0" w:color="auto"/>
            <w:bottom w:val="none" w:sz="0" w:space="0" w:color="auto"/>
            <w:right w:val="none" w:sz="0" w:space="0" w:color="auto"/>
          </w:divBdr>
          <w:divsChild>
            <w:div w:id="8192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127379">
      <w:bodyDiv w:val="1"/>
      <w:marLeft w:val="0"/>
      <w:marRight w:val="0"/>
      <w:marTop w:val="0"/>
      <w:marBottom w:val="0"/>
      <w:divBdr>
        <w:top w:val="none" w:sz="0" w:space="0" w:color="auto"/>
        <w:left w:val="none" w:sz="0" w:space="0" w:color="auto"/>
        <w:bottom w:val="none" w:sz="0" w:space="0" w:color="auto"/>
        <w:right w:val="none" w:sz="0" w:space="0" w:color="auto"/>
      </w:divBdr>
      <w:divsChild>
        <w:div w:id="1574386150">
          <w:marLeft w:val="0"/>
          <w:marRight w:val="0"/>
          <w:marTop w:val="0"/>
          <w:marBottom w:val="0"/>
          <w:divBdr>
            <w:top w:val="none" w:sz="0" w:space="0" w:color="auto"/>
            <w:left w:val="none" w:sz="0" w:space="0" w:color="auto"/>
            <w:bottom w:val="none" w:sz="0" w:space="0" w:color="auto"/>
            <w:right w:val="none" w:sz="0" w:space="0" w:color="auto"/>
          </w:divBdr>
          <w:divsChild>
            <w:div w:id="157774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629350">
      <w:bodyDiv w:val="1"/>
      <w:marLeft w:val="0"/>
      <w:marRight w:val="0"/>
      <w:marTop w:val="0"/>
      <w:marBottom w:val="0"/>
      <w:divBdr>
        <w:top w:val="none" w:sz="0" w:space="0" w:color="auto"/>
        <w:left w:val="none" w:sz="0" w:space="0" w:color="auto"/>
        <w:bottom w:val="none" w:sz="0" w:space="0" w:color="auto"/>
        <w:right w:val="none" w:sz="0" w:space="0" w:color="auto"/>
      </w:divBdr>
      <w:divsChild>
        <w:div w:id="1742874488">
          <w:marLeft w:val="0"/>
          <w:marRight w:val="0"/>
          <w:marTop w:val="0"/>
          <w:marBottom w:val="0"/>
          <w:divBdr>
            <w:top w:val="none" w:sz="0" w:space="0" w:color="auto"/>
            <w:left w:val="none" w:sz="0" w:space="0" w:color="auto"/>
            <w:bottom w:val="none" w:sz="0" w:space="0" w:color="auto"/>
            <w:right w:val="none" w:sz="0" w:space="0" w:color="auto"/>
          </w:divBdr>
          <w:divsChild>
            <w:div w:id="11611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78396">
      <w:bodyDiv w:val="1"/>
      <w:marLeft w:val="0"/>
      <w:marRight w:val="0"/>
      <w:marTop w:val="0"/>
      <w:marBottom w:val="0"/>
      <w:divBdr>
        <w:top w:val="none" w:sz="0" w:space="0" w:color="auto"/>
        <w:left w:val="none" w:sz="0" w:space="0" w:color="auto"/>
        <w:bottom w:val="none" w:sz="0" w:space="0" w:color="auto"/>
        <w:right w:val="none" w:sz="0" w:space="0" w:color="auto"/>
      </w:divBdr>
      <w:divsChild>
        <w:div w:id="780105118">
          <w:marLeft w:val="0"/>
          <w:marRight w:val="0"/>
          <w:marTop w:val="0"/>
          <w:marBottom w:val="0"/>
          <w:divBdr>
            <w:top w:val="none" w:sz="0" w:space="0" w:color="auto"/>
            <w:left w:val="none" w:sz="0" w:space="0" w:color="auto"/>
            <w:bottom w:val="none" w:sz="0" w:space="0" w:color="auto"/>
            <w:right w:val="none" w:sz="0" w:space="0" w:color="auto"/>
          </w:divBdr>
        </w:div>
      </w:divsChild>
    </w:div>
    <w:div w:id="1332294113">
      <w:bodyDiv w:val="1"/>
      <w:marLeft w:val="0"/>
      <w:marRight w:val="0"/>
      <w:marTop w:val="0"/>
      <w:marBottom w:val="0"/>
      <w:divBdr>
        <w:top w:val="none" w:sz="0" w:space="0" w:color="auto"/>
        <w:left w:val="none" w:sz="0" w:space="0" w:color="auto"/>
        <w:bottom w:val="none" w:sz="0" w:space="0" w:color="auto"/>
        <w:right w:val="none" w:sz="0" w:space="0" w:color="auto"/>
      </w:divBdr>
      <w:divsChild>
        <w:div w:id="1368406966">
          <w:marLeft w:val="0"/>
          <w:marRight w:val="0"/>
          <w:marTop w:val="0"/>
          <w:marBottom w:val="0"/>
          <w:divBdr>
            <w:top w:val="none" w:sz="0" w:space="0" w:color="auto"/>
            <w:left w:val="none" w:sz="0" w:space="0" w:color="auto"/>
            <w:bottom w:val="none" w:sz="0" w:space="0" w:color="auto"/>
            <w:right w:val="none" w:sz="0" w:space="0" w:color="auto"/>
          </w:divBdr>
          <w:divsChild>
            <w:div w:id="1566262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172455">
      <w:bodyDiv w:val="1"/>
      <w:marLeft w:val="0"/>
      <w:marRight w:val="0"/>
      <w:marTop w:val="0"/>
      <w:marBottom w:val="0"/>
      <w:divBdr>
        <w:top w:val="none" w:sz="0" w:space="0" w:color="auto"/>
        <w:left w:val="none" w:sz="0" w:space="0" w:color="auto"/>
        <w:bottom w:val="none" w:sz="0" w:space="0" w:color="auto"/>
        <w:right w:val="none" w:sz="0" w:space="0" w:color="auto"/>
      </w:divBdr>
    </w:div>
    <w:div w:id="1429307040">
      <w:bodyDiv w:val="1"/>
      <w:marLeft w:val="0"/>
      <w:marRight w:val="0"/>
      <w:marTop w:val="0"/>
      <w:marBottom w:val="0"/>
      <w:divBdr>
        <w:top w:val="none" w:sz="0" w:space="0" w:color="auto"/>
        <w:left w:val="none" w:sz="0" w:space="0" w:color="auto"/>
        <w:bottom w:val="none" w:sz="0" w:space="0" w:color="auto"/>
        <w:right w:val="none" w:sz="0" w:space="0" w:color="auto"/>
      </w:divBdr>
      <w:divsChild>
        <w:div w:id="2118325719">
          <w:marLeft w:val="0"/>
          <w:marRight w:val="0"/>
          <w:marTop w:val="0"/>
          <w:marBottom w:val="0"/>
          <w:divBdr>
            <w:top w:val="none" w:sz="0" w:space="0" w:color="auto"/>
            <w:left w:val="none" w:sz="0" w:space="0" w:color="auto"/>
            <w:bottom w:val="none" w:sz="0" w:space="0" w:color="auto"/>
            <w:right w:val="none" w:sz="0" w:space="0" w:color="auto"/>
          </w:divBdr>
          <w:divsChild>
            <w:div w:id="56677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6143702">
      <w:bodyDiv w:val="1"/>
      <w:marLeft w:val="0"/>
      <w:marRight w:val="0"/>
      <w:marTop w:val="0"/>
      <w:marBottom w:val="0"/>
      <w:divBdr>
        <w:top w:val="none" w:sz="0" w:space="0" w:color="auto"/>
        <w:left w:val="none" w:sz="0" w:space="0" w:color="auto"/>
        <w:bottom w:val="none" w:sz="0" w:space="0" w:color="auto"/>
        <w:right w:val="none" w:sz="0" w:space="0" w:color="auto"/>
      </w:divBdr>
      <w:divsChild>
        <w:div w:id="147131638">
          <w:marLeft w:val="0"/>
          <w:marRight w:val="0"/>
          <w:marTop w:val="0"/>
          <w:marBottom w:val="0"/>
          <w:divBdr>
            <w:top w:val="none" w:sz="0" w:space="0" w:color="auto"/>
            <w:left w:val="none" w:sz="0" w:space="0" w:color="auto"/>
            <w:bottom w:val="none" w:sz="0" w:space="0" w:color="auto"/>
            <w:right w:val="none" w:sz="0" w:space="0" w:color="auto"/>
          </w:divBdr>
          <w:divsChild>
            <w:div w:id="394813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0880517">
      <w:bodyDiv w:val="1"/>
      <w:marLeft w:val="0"/>
      <w:marRight w:val="0"/>
      <w:marTop w:val="0"/>
      <w:marBottom w:val="0"/>
      <w:divBdr>
        <w:top w:val="none" w:sz="0" w:space="0" w:color="auto"/>
        <w:left w:val="none" w:sz="0" w:space="0" w:color="auto"/>
        <w:bottom w:val="none" w:sz="0" w:space="0" w:color="auto"/>
        <w:right w:val="none" w:sz="0" w:space="0" w:color="auto"/>
      </w:divBdr>
      <w:divsChild>
        <w:div w:id="1631351908">
          <w:marLeft w:val="0"/>
          <w:marRight w:val="0"/>
          <w:marTop w:val="0"/>
          <w:marBottom w:val="0"/>
          <w:divBdr>
            <w:top w:val="none" w:sz="0" w:space="0" w:color="auto"/>
            <w:left w:val="none" w:sz="0" w:space="0" w:color="auto"/>
            <w:bottom w:val="none" w:sz="0" w:space="0" w:color="auto"/>
            <w:right w:val="none" w:sz="0" w:space="0" w:color="auto"/>
          </w:divBdr>
          <w:divsChild>
            <w:div w:id="19860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78808">
      <w:bodyDiv w:val="1"/>
      <w:marLeft w:val="0"/>
      <w:marRight w:val="0"/>
      <w:marTop w:val="0"/>
      <w:marBottom w:val="0"/>
      <w:divBdr>
        <w:top w:val="none" w:sz="0" w:space="0" w:color="auto"/>
        <w:left w:val="none" w:sz="0" w:space="0" w:color="auto"/>
        <w:bottom w:val="none" w:sz="0" w:space="0" w:color="auto"/>
        <w:right w:val="none" w:sz="0" w:space="0" w:color="auto"/>
      </w:divBdr>
      <w:divsChild>
        <w:div w:id="695546669">
          <w:marLeft w:val="0"/>
          <w:marRight w:val="0"/>
          <w:marTop w:val="0"/>
          <w:marBottom w:val="0"/>
          <w:divBdr>
            <w:top w:val="none" w:sz="0" w:space="0" w:color="auto"/>
            <w:left w:val="none" w:sz="0" w:space="0" w:color="auto"/>
            <w:bottom w:val="none" w:sz="0" w:space="0" w:color="auto"/>
            <w:right w:val="none" w:sz="0" w:space="0" w:color="auto"/>
          </w:divBdr>
          <w:divsChild>
            <w:div w:id="13199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951801">
      <w:bodyDiv w:val="1"/>
      <w:marLeft w:val="0"/>
      <w:marRight w:val="0"/>
      <w:marTop w:val="0"/>
      <w:marBottom w:val="0"/>
      <w:divBdr>
        <w:top w:val="none" w:sz="0" w:space="0" w:color="auto"/>
        <w:left w:val="none" w:sz="0" w:space="0" w:color="auto"/>
        <w:bottom w:val="none" w:sz="0" w:space="0" w:color="auto"/>
        <w:right w:val="none" w:sz="0" w:space="0" w:color="auto"/>
      </w:divBdr>
      <w:divsChild>
        <w:div w:id="2011325476">
          <w:marLeft w:val="0"/>
          <w:marRight w:val="0"/>
          <w:marTop w:val="0"/>
          <w:marBottom w:val="0"/>
          <w:divBdr>
            <w:top w:val="none" w:sz="0" w:space="0" w:color="auto"/>
            <w:left w:val="none" w:sz="0" w:space="0" w:color="auto"/>
            <w:bottom w:val="none" w:sz="0" w:space="0" w:color="auto"/>
            <w:right w:val="none" w:sz="0" w:space="0" w:color="auto"/>
          </w:divBdr>
          <w:divsChild>
            <w:div w:id="199584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5139761">
      <w:bodyDiv w:val="1"/>
      <w:marLeft w:val="0"/>
      <w:marRight w:val="0"/>
      <w:marTop w:val="0"/>
      <w:marBottom w:val="0"/>
      <w:divBdr>
        <w:top w:val="none" w:sz="0" w:space="0" w:color="auto"/>
        <w:left w:val="none" w:sz="0" w:space="0" w:color="auto"/>
        <w:bottom w:val="none" w:sz="0" w:space="0" w:color="auto"/>
        <w:right w:val="none" w:sz="0" w:space="0" w:color="auto"/>
      </w:divBdr>
    </w:div>
    <w:div w:id="1790973651">
      <w:bodyDiv w:val="1"/>
      <w:marLeft w:val="0"/>
      <w:marRight w:val="0"/>
      <w:marTop w:val="0"/>
      <w:marBottom w:val="0"/>
      <w:divBdr>
        <w:top w:val="none" w:sz="0" w:space="0" w:color="auto"/>
        <w:left w:val="none" w:sz="0" w:space="0" w:color="auto"/>
        <w:bottom w:val="none" w:sz="0" w:space="0" w:color="auto"/>
        <w:right w:val="none" w:sz="0" w:space="0" w:color="auto"/>
      </w:divBdr>
      <w:divsChild>
        <w:div w:id="320819078">
          <w:marLeft w:val="0"/>
          <w:marRight w:val="0"/>
          <w:marTop w:val="0"/>
          <w:marBottom w:val="0"/>
          <w:divBdr>
            <w:top w:val="none" w:sz="0" w:space="0" w:color="auto"/>
            <w:left w:val="none" w:sz="0" w:space="0" w:color="auto"/>
            <w:bottom w:val="none" w:sz="0" w:space="0" w:color="auto"/>
            <w:right w:val="none" w:sz="0" w:space="0" w:color="auto"/>
          </w:divBdr>
          <w:divsChild>
            <w:div w:id="9132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276636">
      <w:bodyDiv w:val="1"/>
      <w:marLeft w:val="0"/>
      <w:marRight w:val="0"/>
      <w:marTop w:val="0"/>
      <w:marBottom w:val="0"/>
      <w:divBdr>
        <w:top w:val="none" w:sz="0" w:space="0" w:color="auto"/>
        <w:left w:val="none" w:sz="0" w:space="0" w:color="auto"/>
        <w:bottom w:val="none" w:sz="0" w:space="0" w:color="auto"/>
        <w:right w:val="none" w:sz="0" w:space="0" w:color="auto"/>
      </w:divBdr>
      <w:divsChild>
        <w:div w:id="511460716">
          <w:marLeft w:val="0"/>
          <w:marRight w:val="0"/>
          <w:marTop w:val="0"/>
          <w:marBottom w:val="0"/>
          <w:divBdr>
            <w:top w:val="none" w:sz="0" w:space="0" w:color="auto"/>
            <w:left w:val="none" w:sz="0" w:space="0" w:color="auto"/>
            <w:bottom w:val="none" w:sz="0" w:space="0" w:color="auto"/>
            <w:right w:val="none" w:sz="0" w:space="0" w:color="auto"/>
          </w:divBdr>
          <w:divsChild>
            <w:div w:id="1536581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822712">
      <w:bodyDiv w:val="1"/>
      <w:marLeft w:val="0"/>
      <w:marRight w:val="0"/>
      <w:marTop w:val="0"/>
      <w:marBottom w:val="0"/>
      <w:divBdr>
        <w:top w:val="none" w:sz="0" w:space="0" w:color="auto"/>
        <w:left w:val="none" w:sz="0" w:space="0" w:color="auto"/>
        <w:bottom w:val="none" w:sz="0" w:space="0" w:color="auto"/>
        <w:right w:val="none" w:sz="0" w:space="0" w:color="auto"/>
      </w:divBdr>
    </w:div>
    <w:div w:id="1996571192">
      <w:bodyDiv w:val="1"/>
      <w:marLeft w:val="0"/>
      <w:marRight w:val="0"/>
      <w:marTop w:val="0"/>
      <w:marBottom w:val="0"/>
      <w:divBdr>
        <w:top w:val="none" w:sz="0" w:space="0" w:color="auto"/>
        <w:left w:val="none" w:sz="0" w:space="0" w:color="auto"/>
        <w:bottom w:val="none" w:sz="0" w:space="0" w:color="auto"/>
        <w:right w:val="none" w:sz="0" w:space="0" w:color="auto"/>
      </w:divBdr>
      <w:divsChild>
        <w:div w:id="852109251">
          <w:marLeft w:val="0"/>
          <w:marRight w:val="0"/>
          <w:marTop w:val="0"/>
          <w:marBottom w:val="0"/>
          <w:divBdr>
            <w:top w:val="none" w:sz="0" w:space="0" w:color="auto"/>
            <w:left w:val="none" w:sz="0" w:space="0" w:color="auto"/>
            <w:bottom w:val="none" w:sz="0" w:space="0" w:color="auto"/>
            <w:right w:val="none" w:sz="0" w:space="0" w:color="auto"/>
          </w:divBdr>
          <w:divsChild>
            <w:div w:id="2057973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416100">
      <w:bodyDiv w:val="1"/>
      <w:marLeft w:val="0"/>
      <w:marRight w:val="0"/>
      <w:marTop w:val="0"/>
      <w:marBottom w:val="0"/>
      <w:divBdr>
        <w:top w:val="none" w:sz="0" w:space="0" w:color="auto"/>
        <w:left w:val="none" w:sz="0" w:space="0" w:color="auto"/>
        <w:bottom w:val="none" w:sz="0" w:space="0" w:color="auto"/>
        <w:right w:val="none" w:sz="0" w:space="0" w:color="auto"/>
      </w:divBdr>
      <w:divsChild>
        <w:div w:id="445001664">
          <w:marLeft w:val="0"/>
          <w:marRight w:val="0"/>
          <w:marTop w:val="0"/>
          <w:marBottom w:val="0"/>
          <w:divBdr>
            <w:top w:val="none" w:sz="0" w:space="0" w:color="auto"/>
            <w:left w:val="none" w:sz="0" w:space="0" w:color="auto"/>
            <w:bottom w:val="none" w:sz="0" w:space="0" w:color="auto"/>
            <w:right w:val="none" w:sz="0" w:space="0" w:color="auto"/>
          </w:divBdr>
          <w:divsChild>
            <w:div w:id="92591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036052">
      <w:bodyDiv w:val="1"/>
      <w:marLeft w:val="0"/>
      <w:marRight w:val="0"/>
      <w:marTop w:val="0"/>
      <w:marBottom w:val="0"/>
      <w:divBdr>
        <w:top w:val="none" w:sz="0" w:space="0" w:color="auto"/>
        <w:left w:val="none" w:sz="0" w:space="0" w:color="auto"/>
        <w:bottom w:val="none" w:sz="0" w:space="0" w:color="auto"/>
        <w:right w:val="none" w:sz="0" w:space="0" w:color="auto"/>
      </w:divBdr>
      <w:divsChild>
        <w:div w:id="192198591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459e630-2225-410b-bfe9-d4d93fd7696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725D93-75DC-4A21-AA72-55CE45C706BA}">
  <ds:schemaRefs>
    <ds:schemaRef ds:uri="http://schemas.openxmlformats.org/officeDocument/2006/bibliography"/>
  </ds:schemaRefs>
</ds:datastoreItem>
</file>

<file path=customXml/itemProps2.xml><?xml version="1.0" encoding="utf-8"?>
<ds:datastoreItem xmlns:ds="http://schemas.openxmlformats.org/officeDocument/2006/customXml" ds:itemID="{514B4F8E-B649-4CAB-9CEF-48E811EEBE50}">
  <ds:schemaRefs>
    <ds:schemaRef ds:uri="http://schemas.microsoft.com/office/2006/metadata/properties"/>
    <ds:schemaRef ds:uri="http://schemas.microsoft.com/office/infopath/2007/PartnerControls"/>
    <ds:schemaRef ds:uri="c459e630-2225-410b-bfe9-d4d93fd7696e"/>
  </ds:schemaRefs>
</ds:datastoreItem>
</file>

<file path=customXml/itemProps3.xml><?xml version="1.0" encoding="utf-8"?>
<ds:datastoreItem xmlns:ds="http://schemas.openxmlformats.org/officeDocument/2006/customXml" ds:itemID="{F60D798A-0F0A-44ED-BB9A-2FDDE4FF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720302-0966-4957-AC65-BE159547E381}">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210</Words>
  <Characters>1156</Characters>
  <Application>Microsoft Office Word</Application>
  <DocSecurity>0</DocSecurity>
  <Lines>9</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2025-11-12T00:05:00Z</dcterms:created>
  <dcterms:modified xsi:type="dcterms:W3CDTF">2025-11-12T00:06:00Z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0x010100E6B3E8397017014C98AAE83C12B8063E</vt:lpwstr>
  </property>
  <property fmtid="{D5CDD505-2E9C-101B-9397-08002B2CF9AE}" pid="3" name="KSOProductBuildVer">
    <vt:lpwstr>2052-11.8.2.12085</vt:lpwstr>
  </property>
  <property fmtid="{D5CDD505-2E9C-101B-9397-08002B2CF9AE}" pid="4" name="ICV">
    <vt:lpwstr>74E1BD9707F84E8CA44DCFE115573597</vt:lpwstr>
  </property>
</Properties>
</file>